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A960EC" w14:textId="2FB5C8AE" w:rsidR="00D0771C" w:rsidRDefault="004D0B99"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1312" behindDoc="0" locked="0" layoutInCell="1" allowOverlap="1" wp14:anchorId="78F9AF31" wp14:editId="1EBBEF48">
                <wp:simplePos x="0" y="0"/>
                <wp:positionH relativeFrom="column">
                  <wp:posOffset>-638175</wp:posOffset>
                </wp:positionH>
                <wp:positionV relativeFrom="paragraph">
                  <wp:posOffset>9525</wp:posOffset>
                </wp:positionV>
                <wp:extent cx="2076450" cy="1771650"/>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6450" cy="1771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8529DB" w14:textId="6EF51628" w:rsidR="00A02B2D" w:rsidRPr="00093152" w:rsidRDefault="00A02B2D" w:rsidP="00A02B2D">
                            <w:pPr>
                              <w:rPr>
                                <w:i/>
                                <w:sz w:val="20"/>
                                <w:szCs w:val="20"/>
                              </w:rPr>
                            </w:pPr>
                            <w:bookmarkStart w:id="0" w:name="_Hlk5131709"/>
                            <w:bookmarkStart w:id="1" w:name="_Hlk5131710"/>
                            <w:bookmarkStart w:id="2" w:name="_Hlk5131711"/>
                            <w:bookmarkStart w:id="3"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6F03E253" w:rsidR="00A02B2D" w:rsidRPr="00093152" w:rsidRDefault="00A02B2D" w:rsidP="00A02B2D">
                            <w:pPr>
                              <w:rPr>
                                <w:i/>
                                <w:sz w:val="20"/>
                                <w:szCs w:val="20"/>
                              </w:rPr>
                            </w:pPr>
                            <w:r w:rsidRPr="00093152">
                              <w:rPr>
                                <w:i/>
                                <w:sz w:val="20"/>
                                <w:szCs w:val="20"/>
                              </w:rPr>
                              <w:t xml:space="preserve">Secretary: </w:t>
                            </w:r>
                            <w:r>
                              <w:rPr>
                                <w:i/>
                                <w:sz w:val="20"/>
                                <w:szCs w:val="20"/>
                              </w:rPr>
                              <w:t xml:space="preserve">Betty </w:t>
                            </w:r>
                            <w:r w:rsidR="006E4FD4">
                              <w:rPr>
                                <w:i/>
                                <w:sz w:val="20"/>
                                <w:szCs w:val="20"/>
                              </w:rPr>
                              <w:t>Dierstein</w:t>
                            </w:r>
                          </w:p>
                          <w:p w14:paraId="184E0CDA" w14:textId="2D1BFE4F" w:rsidR="000975A1" w:rsidRDefault="007C6B34" w:rsidP="000975A1">
                            <w:pPr>
                              <w:rPr>
                                <w:i/>
                                <w:sz w:val="20"/>
                                <w:szCs w:val="20"/>
                              </w:rPr>
                            </w:pPr>
                            <w:r>
                              <w:rPr>
                                <w:i/>
                                <w:sz w:val="20"/>
                                <w:szCs w:val="20"/>
                              </w:rPr>
                              <w:t>North</w:t>
                            </w:r>
                            <w:r w:rsidRPr="00093152">
                              <w:rPr>
                                <w:i/>
                                <w:sz w:val="20"/>
                                <w:szCs w:val="20"/>
                              </w:rPr>
                              <w:t xml:space="preserve"> Side Rep</w:t>
                            </w:r>
                            <w:r w:rsidR="000975A1">
                              <w:rPr>
                                <w:i/>
                                <w:sz w:val="20"/>
                                <w:szCs w:val="20"/>
                              </w:rPr>
                              <w:t xml:space="preserve">: </w:t>
                            </w:r>
                            <w:r w:rsidR="008E07B5">
                              <w:rPr>
                                <w:i/>
                                <w:sz w:val="20"/>
                                <w:szCs w:val="20"/>
                              </w:rPr>
                              <w:t>Paul Schubert</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14F88980" w14:textId="7D9C99B9" w:rsidR="005C19FA" w:rsidRDefault="005C19FA" w:rsidP="00A02B2D">
                            <w:pPr>
                              <w:rPr>
                                <w:i/>
                                <w:sz w:val="20"/>
                                <w:szCs w:val="20"/>
                              </w:rPr>
                            </w:pPr>
                            <w:r>
                              <w:rPr>
                                <w:i/>
                                <w:sz w:val="20"/>
                                <w:szCs w:val="20"/>
                              </w:rPr>
                              <w:t xml:space="preserve">At-Large Rep: </w:t>
                            </w:r>
                            <w:bookmarkEnd w:id="0"/>
                            <w:bookmarkEnd w:id="1"/>
                            <w:bookmarkEnd w:id="2"/>
                            <w:bookmarkEnd w:id="3"/>
                            <w:r w:rsidR="00BF112C">
                              <w:rPr>
                                <w:i/>
                                <w:sz w:val="20"/>
                                <w:szCs w:val="20"/>
                              </w:rPr>
                              <w:t>Jill Doczi</w:t>
                            </w:r>
                          </w:p>
                          <w:p w14:paraId="667818C9" w14:textId="6A716F61" w:rsidR="007C6B34" w:rsidRDefault="007C6B34" w:rsidP="007C6B34">
                            <w:pPr>
                              <w:rPr>
                                <w:i/>
                                <w:sz w:val="20"/>
                                <w:szCs w:val="20"/>
                              </w:rPr>
                            </w:pPr>
                            <w:r>
                              <w:rPr>
                                <w:i/>
                                <w:sz w:val="20"/>
                                <w:szCs w:val="20"/>
                              </w:rPr>
                              <w:t>At-Large Rep: Joanne Parker</w:t>
                            </w:r>
                          </w:p>
                          <w:p w14:paraId="7BC24258" w14:textId="77777777" w:rsidR="007C6B34" w:rsidRDefault="007C6B34" w:rsidP="00A02B2D">
                            <w:pPr>
                              <w:rPr>
                                <w:i/>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8F9AF31" id="_x0000_t202" coordsize="21600,21600" o:spt="202" path="m,l,21600r21600,l21600,xe">
                <v:stroke joinstyle="miter"/>
                <v:path gradientshapeok="t" o:connecttype="rect"/>
              </v:shapetype>
              <v:shape id="Text Box 4" o:spid="_x0000_s1026" type="#_x0000_t202" style="position:absolute;margin-left:-50.25pt;margin-top:.75pt;width:163.5pt;height:13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" stroked="f">
                <v:textbox>
                  <w:txbxContent>
                    <w:p w14:paraId="528529DB" w14:textId="6EF51628" w:rsidR="00A02B2D" w:rsidRPr="00093152" w:rsidRDefault="00A02B2D" w:rsidP="00A02B2D">
                      <w:pPr>
                        <w:rPr>
                          <w:i/>
                          <w:sz w:val="20"/>
                          <w:szCs w:val="20"/>
                        </w:rPr>
                      </w:pPr>
                      <w:bookmarkStart w:id="4" w:name="_Hlk5131709"/>
                      <w:bookmarkStart w:id="5" w:name="_Hlk5131710"/>
                      <w:bookmarkStart w:id="6" w:name="_Hlk5131711"/>
                      <w:bookmarkStart w:id="7"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6F03E253" w:rsidR="00A02B2D" w:rsidRPr="00093152" w:rsidRDefault="00A02B2D" w:rsidP="00A02B2D">
                      <w:pPr>
                        <w:rPr>
                          <w:i/>
                          <w:sz w:val="20"/>
                          <w:szCs w:val="20"/>
                        </w:rPr>
                      </w:pPr>
                      <w:r w:rsidRPr="00093152">
                        <w:rPr>
                          <w:i/>
                          <w:sz w:val="20"/>
                          <w:szCs w:val="20"/>
                        </w:rPr>
                        <w:t xml:space="preserve">Secretary: </w:t>
                      </w:r>
                      <w:r>
                        <w:rPr>
                          <w:i/>
                          <w:sz w:val="20"/>
                          <w:szCs w:val="20"/>
                        </w:rPr>
                        <w:t xml:space="preserve">Betty </w:t>
                      </w:r>
                      <w:r w:rsidR="006E4FD4">
                        <w:rPr>
                          <w:i/>
                          <w:sz w:val="20"/>
                          <w:szCs w:val="20"/>
                        </w:rPr>
                        <w:t>Dierstein</w:t>
                      </w:r>
                    </w:p>
                    <w:p w14:paraId="184E0CDA" w14:textId="2D1BFE4F" w:rsidR="000975A1" w:rsidRDefault="007C6B34" w:rsidP="000975A1">
                      <w:pPr>
                        <w:rPr>
                          <w:i/>
                          <w:sz w:val="20"/>
                          <w:szCs w:val="20"/>
                        </w:rPr>
                      </w:pPr>
                      <w:r>
                        <w:rPr>
                          <w:i/>
                          <w:sz w:val="20"/>
                          <w:szCs w:val="20"/>
                        </w:rPr>
                        <w:t>North</w:t>
                      </w:r>
                      <w:r w:rsidRPr="00093152">
                        <w:rPr>
                          <w:i/>
                          <w:sz w:val="20"/>
                          <w:szCs w:val="20"/>
                        </w:rPr>
                        <w:t xml:space="preserve"> Side Rep</w:t>
                      </w:r>
                      <w:r w:rsidR="000975A1">
                        <w:rPr>
                          <w:i/>
                          <w:sz w:val="20"/>
                          <w:szCs w:val="20"/>
                        </w:rPr>
                        <w:t xml:space="preserve">: </w:t>
                      </w:r>
                      <w:r w:rsidR="008E07B5">
                        <w:rPr>
                          <w:i/>
                          <w:sz w:val="20"/>
                          <w:szCs w:val="20"/>
                        </w:rPr>
                        <w:t>Paul Schubert</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14F88980" w14:textId="7D9C99B9" w:rsidR="005C19FA" w:rsidRDefault="005C19FA" w:rsidP="00A02B2D">
                      <w:pPr>
                        <w:rPr>
                          <w:i/>
                          <w:sz w:val="20"/>
                          <w:szCs w:val="20"/>
                        </w:rPr>
                      </w:pPr>
                      <w:r>
                        <w:rPr>
                          <w:i/>
                          <w:sz w:val="20"/>
                          <w:szCs w:val="20"/>
                        </w:rPr>
                        <w:t xml:space="preserve">At-Large Rep: </w:t>
                      </w:r>
                      <w:bookmarkEnd w:id="4"/>
                      <w:bookmarkEnd w:id="5"/>
                      <w:bookmarkEnd w:id="6"/>
                      <w:bookmarkEnd w:id="7"/>
                      <w:r w:rsidR="00BF112C">
                        <w:rPr>
                          <w:i/>
                          <w:sz w:val="20"/>
                          <w:szCs w:val="20"/>
                        </w:rPr>
                        <w:t>Jill Doczi</w:t>
                      </w:r>
                    </w:p>
                    <w:p w14:paraId="667818C9" w14:textId="6A716F61" w:rsidR="007C6B34" w:rsidRDefault="007C6B34" w:rsidP="007C6B34">
                      <w:pPr>
                        <w:rPr>
                          <w:i/>
                          <w:sz w:val="20"/>
                          <w:szCs w:val="20"/>
                        </w:rPr>
                      </w:pPr>
                      <w:r>
                        <w:rPr>
                          <w:i/>
                          <w:sz w:val="20"/>
                          <w:szCs w:val="20"/>
                        </w:rPr>
                        <w:t>At-Large Rep: Joanne Parker</w:t>
                      </w:r>
                    </w:p>
                    <w:p w14:paraId="7BC24258" w14:textId="77777777" w:rsidR="007C6B34" w:rsidRDefault="007C6B34" w:rsidP="00A02B2D">
                      <w:pPr>
                        <w:rPr>
                          <w:i/>
                          <w:sz w:val="20"/>
                          <w:szCs w:val="20"/>
                        </w:rPr>
                      </w:pPr>
                    </w:p>
                  </w:txbxContent>
                </v:textbox>
              </v:shape>
            </w:pict>
          </mc:Fallback>
        </mc:AlternateContent>
      </w:r>
      <w:r>
        <w:rPr>
          <w:i/>
          <w:iCs/>
          <w:noProof/>
          <w:sz w:val="18"/>
          <w:szCs w:val="18"/>
        </w:rPr>
        <w:drawing>
          <wp:anchor distT="152400" distB="152400" distL="152400" distR="152400" simplePos="0" relativeHeight="251659264" behindDoc="0" locked="0" layoutInCell="1" allowOverlap="1" wp14:anchorId="59511C06" wp14:editId="17ACF5B0">
            <wp:simplePos x="0" y="0"/>
            <wp:positionH relativeFrom="margin">
              <wp:align>center</wp:align>
            </wp:positionH>
            <wp:positionV relativeFrom="margin">
              <wp:align>top</wp:align>
            </wp:positionV>
            <wp:extent cx="2924175" cy="1285875"/>
            <wp:effectExtent l="19050" t="19050" r="28575" b="28575"/>
            <wp:wrapThrough wrapText="bothSides" distL="152400" distR="152400">
              <wp:wrapPolygon edited="1">
                <wp:start x="-187" y="-372"/>
                <wp:lineTo x="-187" y="0"/>
                <wp:lineTo x="-187" y="21605"/>
                <wp:lineTo x="-187" y="21977"/>
                <wp:lineTo x="0" y="21977"/>
                <wp:lineTo x="21597" y="21977"/>
                <wp:lineTo x="21784" y="21977"/>
                <wp:lineTo x="21784" y="21605"/>
                <wp:lineTo x="21784" y="0"/>
                <wp:lineTo x="21784" y="-372"/>
                <wp:lineTo x="21597" y="-372"/>
                <wp:lineTo x="0" y="-372"/>
                <wp:lineTo x="-187" y="-372"/>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a:picLocks noChangeAspect="1"/>
                    </pic:cNvPicPr>
                  </pic:nvPicPr>
                  <pic:blipFill>
                    <a:blip r:embed="rId5" cstate="print"/>
                    <a:stretch>
                      <a:fillRect/>
                    </a:stretch>
                  </pic:blipFill>
                  <pic:spPr>
                    <a:xfrm>
                      <a:off x="0" y="0"/>
                      <a:ext cx="2924175" cy="1285875"/>
                    </a:xfrm>
                    <a:prstGeom prst="rect">
                      <a:avLst/>
                    </a:prstGeom>
                    <a:ln w="25400" cap="flat">
                      <a:solidFill>
                        <a:srgbClr val="000000"/>
                      </a:solidFill>
                      <a:prstDash val="solid"/>
                      <a:miter lim="400000"/>
                    </a:ln>
                    <a:effectLst/>
                  </pic:spPr>
                </pic:pic>
              </a:graphicData>
            </a:graphic>
          </wp:anchor>
        </w:drawing>
      </w:r>
      <w:r w:rsidR="006F292F">
        <w:rPr>
          <w:rStyle w:val="Emphasis"/>
          <w:rFonts w:ascii="Arial" w:hAnsi="Arial" w:cs="Arial"/>
          <w:b w:val="0"/>
        </w:rPr>
        <w:softHyphen/>
      </w:r>
    </w:p>
    <w:p w14:paraId="59F7E226" w14:textId="77777777" w:rsidR="00D0771C" w:rsidRDefault="00D0771C" w:rsidP="00D0771C">
      <w:pPr>
        <w:pStyle w:val="BodyA"/>
        <w:suppressAutoHyphens/>
        <w:rPr>
          <w:rStyle w:val="Emphasis"/>
          <w:rFonts w:ascii="Arial" w:hAnsi="Arial" w:cs="Arial"/>
          <w:b w:val="0"/>
        </w:rPr>
      </w:pPr>
    </w:p>
    <w:p w14:paraId="15ABB04A" w14:textId="77777777" w:rsidR="00D0771C" w:rsidRDefault="00C51C3D"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3360" behindDoc="0" locked="0" layoutInCell="1" allowOverlap="1" wp14:anchorId="615A1CCE" wp14:editId="590FE9B2">
                <wp:simplePos x="0" y="0"/>
                <wp:positionH relativeFrom="column">
                  <wp:posOffset>4577715</wp:posOffset>
                </wp:positionH>
                <wp:positionV relativeFrom="paragraph">
                  <wp:posOffset>10795</wp:posOffset>
                </wp:positionV>
                <wp:extent cx="2135505" cy="792480"/>
                <wp:effectExtent l="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5505" cy="792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15A1CCE" id="Text Box 5" o:spid="_x0000_s1027" type="#_x0000_t202" style="position:absolute;margin-left:360.45pt;margin-top:.85pt;width:168.15pt;height:62.4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" stroked="f">
                <v:textbox style="mso-fit-shape-to-text:t">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v:textbox>
              </v:shape>
            </w:pict>
          </mc:Fallback>
        </mc:AlternateContent>
      </w:r>
    </w:p>
    <w:p w14:paraId="7696B5B6" w14:textId="77777777" w:rsidR="00D0771C" w:rsidRDefault="00D0771C" w:rsidP="00D0771C">
      <w:pPr>
        <w:pStyle w:val="BodyA"/>
        <w:suppressAutoHyphens/>
        <w:rPr>
          <w:rStyle w:val="Emphasis"/>
          <w:rFonts w:ascii="Arial" w:hAnsi="Arial" w:cs="Arial"/>
          <w:b w:val="0"/>
        </w:rPr>
      </w:pPr>
    </w:p>
    <w:p w14:paraId="0EC5F51E" w14:textId="77777777" w:rsidR="00D0771C" w:rsidRDefault="00D0771C" w:rsidP="00D0771C">
      <w:pPr>
        <w:pStyle w:val="BodyA"/>
        <w:suppressAutoHyphens/>
        <w:rPr>
          <w:rStyle w:val="Emphasis"/>
          <w:rFonts w:ascii="Arial" w:hAnsi="Arial" w:cs="Arial"/>
          <w:b w:val="0"/>
        </w:rPr>
      </w:pPr>
    </w:p>
    <w:p w14:paraId="5B5925E3" w14:textId="77777777" w:rsidR="00D0771C" w:rsidRDefault="00D0771C" w:rsidP="00D0771C">
      <w:pPr>
        <w:pStyle w:val="BodyA"/>
        <w:suppressAutoHyphens/>
        <w:rPr>
          <w:rStyle w:val="Emphasis"/>
          <w:rFonts w:ascii="Arial" w:hAnsi="Arial" w:cs="Arial"/>
          <w:b w:val="0"/>
        </w:rPr>
      </w:pPr>
    </w:p>
    <w:p w14:paraId="060F52D4" w14:textId="77777777" w:rsidR="00D0771C" w:rsidRDefault="00D0771C" w:rsidP="00D0771C">
      <w:pPr>
        <w:pStyle w:val="BodyA"/>
        <w:suppressAutoHyphens/>
        <w:rPr>
          <w:rStyle w:val="Emphasis"/>
          <w:rFonts w:ascii="Arial" w:hAnsi="Arial" w:cs="Arial"/>
          <w:b w:val="0"/>
        </w:rPr>
      </w:pPr>
    </w:p>
    <w:p w14:paraId="14E94EEF" w14:textId="77777777" w:rsidR="00D0771C" w:rsidRDefault="00D0771C" w:rsidP="00D0771C">
      <w:pPr>
        <w:pStyle w:val="BodyA"/>
        <w:suppressAutoHyphens/>
        <w:rPr>
          <w:rStyle w:val="Emphasis"/>
          <w:rFonts w:ascii="Arial" w:hAnsi="Arial" w:cs="Arial"/>
          <w:b w:val="0"/>
        </w:rPr>
      </w:pPr>
    </w:p>
    <w:p w14:paraId="5585D7FA" w14:textId="77777777" w:rsidR="00D0771C" w:rsidRDefault="00D0771C" w:rsidP="00D0771C">
      <w:pPr>
        <w:pStyle w:val="BodyA"/>
        <w:suppressAutoHyphens/>
        <w:rPr>
          <w:rStyle w:val="Emphasis"/>
          <w:rFonts w:ascii="Arial" w:hAnsi="Arial" w:cs="Arial"/>
          <w:b w:val="0"/>
        </w:rPr>
      </w:pPr>
    </w:p>
    <w:p w14:paraId="0ABB71A8" w14:textId="629DDABA" w:rsidR="00D0771C" w:rsidRDefault="00D0771C" w:rsidP="00D0771C">
      <w:pPr>
        <w:pStyle w:val="BodyA"/>
        <w:suppressAutoHyphens/>
        <w:rPr>
          <w:rStyle w:val="Emphasis"/>
          <w:rFonts w:ascii="Arial" w:hAnsi="Arial" w:cs="Arial"/>
          <w:b w:val="0"/>
        </w:rPr>
      </w:pPr>
    </w:p>
    <w:p w14:paraId="5CDD0F39" w14:textId="279DEF00" w:rsidR="006747B1" w:rsidRDefault="006747B1" w:rsidP="006747B1">
      <w:pPr>
        <w:rPr>
          <w:rStyle w:val="Emphasis"/>
          <w:rFonts w:ascii="Arial" w:eastAsia="Arial Unicode MS" w:hAnsi="Arial" w:cs="Arial"/>
          <w:b w:val="0"/>
          <w:color w:val="000000"/>
          <w:sz w:val="22"/>
          <w:szCs w:val="22"/>
          <w:u w:color="000000"/>
          <w:bdr w:val="nil"/>
        </w:rPr>
      </w:pPr>
    </w:p>
    <w:p w14:paraId="6F8656FA" w14:textId="77777777" w:rsidR="00221368" w:rsidRDefault="006747B1" w:rsidP="00221368">
      <w:pPr>
        <w:jc w:val="center"/>
        <w:rPr>
          <w:rFonts w:ascii="Arial" w:eastAsia="Arial" w:hAnsi="Arial" w:cs="Arial"/>
          <w:b/>
          <w:sz w:val="28"/>
          <w:szCs w:val="28"/>
        </w:rPr>
      </w:pPr>
      <w:r>
        <w:rPr>
          <w:rFonts w:ascii="Arial" w:eastAsia="Arial" w:hAnsi="Arial" w:cs="Arial"/>
          <w:b/>
          <w:sz w:val="28"/>
          <w:szCs w:val="28"/>
        </w:rPr>
        <w:t>GENERAL MEMBERSHIP</w:t>
      </w:r>
      <w:r>
        <w:rPr>
          <w:rFonts w:ascii="Arial" w:eastAsia="Arial" w:hAnsi="Arial" w:cs="Arial"/>
          <w:b/>
          <w:color w:val="000000"/>
          <w:sz w:val="28"/>
          <w:szCs w:val="28"/>
        </w:rPr>
        <w:t xml:space="preserve"> MEETING</w:t>
      </w:r>
      <w:r w:rsidR="00CB0C72">
        <w:rPr>
          <w:rFonts w:ascii="Arial" w:eastAsia="Arial" w:hAnsi="Arial" w:cs="Arial"/>
          <w:b/>
          <w:color w:val="000000"/>
          <w:sz w:val="28"/>
          <w:szCs w:val="28"/>
        </w:rPr>
        <w:t xml:space="preserve"> </w:t>
      </w:r>
    </w:p>
    <w:p w14:paraId="2762855A" w14:textId="0EE5DED7" w:rsidR="006747B1" w:rsidRDefault="00221368" w:rsidP="00221368">
      <w:pPr>
        <w:jc w:val="center"/>
        <w:rPr>
          <w:rFonts w:ascii="Arial" w:eastAsia="Arial" w:hAnsi="Arial" w:cs="Arial"/>
          <w:b/>
          <w:color w:val="000000"/>
          <w:sz w:val="28"/>
          <w:szCs w:val="28"/>
        </w:rPr>
      </w:pPr>
      <w:r>
        <w:rPr>
          <w:rFonts w:ascii="Arial" w:eastAsia="Arial" w:hAnsi="Arial" w:cs="Arial"/>
          <w:b/>
          <w:color w:val="000000"/>
          <w:sz w:val="28"/>
          <w:szCs w:val="28"/>
        </w:rPr>
        <w:t>MINUTES</w:t>
      </w:r>
    </w:p>
    <w:p w14:paraId="23A2A85D" w14:textId="1B6E56FD" w:rsidR="00221368" w:rsidRPr="00910911" w:rsidRDefault="00221368" w:rsidP="00221368">
      <w:pPr>
        <w:jc w:val="center"/>
        <w:rPr>
          <w:rFonts w:ascii="Arial" w:eastAsia="Arial" w:hAnsi="Arial" w:cs="Arial"/>
          <w:b/>
          <w:color w:val="000000"/>
          <w:sz w:val="28"/>
          <w:szCs w:val="28"/>
        </w:rPr>
      </w:pPr>
      <w:r>
        <w:rPr>
          <w:rFonts w:ascii="Arial" w:eastAsia="Arial" w:hAnsi="Arial" w:cs="Arial"/>
          <w:b/>
          <w:color w:val="000000"/>
          <w:sz w:val="28"/>
          <w:szCs w:val="28"/>
        </w:rPr>
        <w:t>OPVRS June 9, 2022</w:t>
      </w:r>
    </w:p>
    <w:p w14:paraId="09A29B66" w14:textId="77777777" w:rsidR="006747B1" w:rsidRDefault="006747B1" w:rsidP="006747B1">
      <w:pPr>
        <w:ind w:left="1440"/>
        <w:rPr>
          <w:rFonts w:ascii="Arial" w:eastAsia="Arial" w:hAnsi="Arial" w:cs="Arial"/>
        </w:rPr>
      </w:pPr>
      <w:bookmarkStart w:id="4" w:name="_heading=h.30j0zll" w:colFirst="0" w:colLast="0"/>
      <w:bookmarkEnd w:id="4"/>
    </w:p>
    <w:p w14:paraId="3E305965" w14:textId="1F73FA65" w:rsidR="006747B1" w:rsidRDefault="006747B1" w:rsidP="00AB6AC4">
      <w:pPr>
        <w:numPr>
          <w:ilvl w:val="0"/>
          <w:numId w:val="6"/>
        </w:numPr>
        <w:rPr>
          <w:rFonts w:ascii="Arial" w:eastAsia="Arial" w:hAnsi="Arial" w:cs="Arial"/>
        </w:rPr>
      </w:pPr>
      <w:bookmarkStart w:id="5" w:name="_heading=h.3l1pg4qqt6fh" w:colFirst="0" w:colLast="0"/>
      <w:bookmarkEnd w:id="5"/>
      <w:r>
        <w:rPr>
          <w:rFonts w:ascii="Arial" w:eastAsia="Arial" w:hAnsi="Arial" w:cs="Arial"/>
        </w:rPr>
        <w:t>Call to Order</w:t>
      </w:r>
    </w:p>
    <w:p w14:paraId="3F59A698" w14:textId="77777777" w:rsidR="00AB6AC4" w:rsidRDefault="00AB6AC4" w:rsidP="00AB6AC4">
      <w:pPr>
        <w:ind w:left="360"/>
        <w:rPr>
          <w:rFonts w:ascii="Arial" w:eastAsia="Arial" w:hAnsi="Arial" w:cs="Arial"/>
        </w:rPr>
      </w:pPr>
    </w:p>
    <w:p w14:paraId="5D0B4183" w14:textId="57A14B47" w:rsidR="007D2048" w:rsidRDefault="007D2048" w:rsidP="00140E67">
      <w:pPr>
        <w:ind w:left="720"/>
        <w:rPr>
          <w:rFonts w:ascii="Arial" w:eastAsia="Arial" w:hAnsi="Arial" w:cs="Arial"/>
        </w:rPr>
      </w:pPr>
      <w:r>
        <w:rPr>
          <w:rFonts w:ascii="Arial" w:eastAsia="Arial" w:hAnsi="Arial" w:cs="Arial"/>
        </w:rPr>
        <w:t>The meeting was called to order at 7:</w:t>
      </w:r>
      <w:r w:rsidR="00AB6AC4">
        <w:rPr>
          <w:rFonts w:ascii="Arial" w:eastAsia="Arial" w:hAnsi="Arial" w:cs="Arial"/>
        </w:rPr>
        <w:t xml:space="preserve">03 p.m. </w:t>
      </w:r>
      <w:r w:rsidR="00BF660C">
        <w:rPr>
          <w:rFonts w:ascii="Arial" w:eastAsia="Arial" w:hAnsi="Arial" w:cs="Arial"/>
        </w:rPr>
        <w:t xml:space="preserve">by President Danny Murphy. </w:t>
      </w:r>
      <w:r w:rsidR="00AB6AC4">
        <w:rPr>
          <w:rFonts w:ascii="Arial" w:eastAsia="Arial" w:hAnsi="Arial" w:cs="Arial"/>
        </w:rPr>
        <w:t>There were attendees both in person and on Zoom.</w:t>
      </w:r>
    </w:p>
    <w:p w14:paraId="07AFA5EF" w14:textId="77777777" w:rsidR="00AB6AC4" w:rsidRPr="005A0367" w:rsidRDefault="00AB6AC4" w:rsidP="00AB6AC4">
      <w:pPr>
        <w:ind w:left="360"/>
        <w:rPr>
          <w:rFonts w:ascii="Arial" w:eastAsia="Arial" w:hAnsi="Arial" w:cs="Arial"/>
        </w:rPr>
      </w:pPr>
    </w:p>
    <w:p w14:paraId="27713961" w14:textId="47D081E1" w:rsidR="009F0534" w:rsidRDefault="00126A56" w:rsidP="00AB6AC4">
      <w:pPr>
        <w:numPr>
          <w:ilvl w:val="0"/>
          <w:numId w:val="6"/>
        </w:numPr>
        <w:rPr>
          <w:rFonts w:ascii="Arial" w:eastAsia="Arial" w:hAnsi="Arial" w:cs="Arial"/>
        </w:rPr>
      </w:pPr>
      <w:r>
        <w:rPr>
          <w:rFonts w:ascii="Arial" w:eastAsia="Arial" w:hAnsi="Arial" w:cs="Arial"/>
        </w:rPr>
        <w:t xml:space="preserve">Review </w:t>
      </w:r>
      <w:r w:rsidR="009A2FBB">
        <w:rPr>
          <w:rFonts w:ascii="Arial" w:eastAsia="Arial" w:hAnsi="Arial" w:cs="Arial"/>
        </w:rPr>
        <w:t xml:space="preserve">and Ratification </w:t>
      </w:r>
      <w:r>
        <w:rPr>
          <w:rFonts w:ascii="Arial" w:eastAsia="Arial" w:hAnsi="Arial" w:cs="Arial"/>
        </w:rPr>
        <w:t xml:space="preserve">of Minutes from </w:t>
      </w:r>
      <w:r w:rsidR="00A71BF6">
        <w:rPr>
          <w:rFonts w:ascii="Arial" w:eastAsia="Arial" w:hAnsi="Arial" w:cs="Arial"/>
        </w:rPr>
        <w:t>last</w:t>
      </w:r>
      <w:r>
        <w:rPr>
          <w:rFonts w:ascii="Arial" w:eastAsia="Arial" w:hAnsi="Arial" w:cs="Arial"/>
        </w:rPr>
        <w:t xml:space="preserve"> meeting</w:t>
      </w:r>
    </w:p>
    <w:p w14:paraId="251382BC" w14:textId="77777777" w:rsidR="00140E67" w:rsidRDefault="00140E67" w:rsidP="00140E67">
      <w:pPr>
        <w:ind w:left="360"/>
        <w:rPr>
          <w:rFonts w:ascii="Arial" w:eastAsia="Arial" w:hAnsi="Arial" w:cs="Arial"/>
        </w:rPr>
      </w:pPr>
    </w:p>
    <w:p w14:paraId="02DE3C0F" w14:textId="1336A0B9" w:rsidR="00AB6AC4" w:rsidRDefault="00AB6AC4" w:rsidP="00140E67">
      <w:pPr>
        <w:ind w:left="360" w:firstLine="360"/>
        <w:rPr>
          <w:rFonts w:ascii="Arial" w:eastAsia="Arial" w:hAnsi="Arial" w:cs="Arial"/>
        </w:rPr>
      </w:pPr>
      <w:r>
        <w:rPr>
          <w:rFonts w:ascii="Arial" w:eastAsia="Arial" w:hAnsi="Arial" w:cs="Arial"/>
        </w:rPr>
        <w:t xml:space="preserve">Minutes of the  </w:t>
      </w:r>
      <w:r w:rsidR="00F44875">
        <w:rPr>
          <w:rFonts w:ascii="Arial" w:eastAsia="Arial" w:hAnsi="Arial" w:cs="Arial"/>
        </w:rPr>
        <w:t>May</w:t>
      </w:r>
      <w:r>
        <w:rPr>
          <w:rFonts w:ascii="Arial" w:eastAsia="Arial" w:hAnsi="Arial" w:cs="Arial"/>
        </w:rPr>
        <w:t xml:space="preserve"> General Meeting were approved as presented.</w:t>
      </w:r>
    </w:p>
    <w:p w14:paraId="255B916D" w14:textId="77777777" w:rsidR="00AB6AC4" w:rsidRDefault="00AB6AC4" w:rsidP="00AB6AC4">
      <w:pPr>
        <w:ind w:left="360"/>
        <w:rPr>
          <w:rFonts w:ascii="Arial" w:eastAsia="Arial" w:hAnsi="Arial" w:cs="Arial"/>
        </w:rPr>
      </w:pPr>
    </w:p>
    <w:p w14:paraId="1ABEE380" w14:textId="0D2D0B75" w:rsidR="00324F84" w:rsidRDefault="000602C7" w:rsidP="00AB6AC4">
      <w:pPr>
        <w:numPr>
          <w:ilvl w:val="0"/>
          <w:numId w:val="6"/>
        </w:numPr>
        <w:rPr>
          <w:rFonts w:ascii="Arial" w:eastAsia="Arial" w:hAnsi="Arial" w:cs="Arial"/>
        </w:rPr>
      </w:pPr>
      <w:r>
        <w:rPr>
          <w:rFonts w:ascii="Arial" w:eastAsia="Arial" w:hAnsi="Arial" w:cs="Arial"/>
        </w:rPr>
        <w:t>Special Guests &amp; Presentations:</w:t>
      </w:r>
    </w:p>
    <w:p w14:paraId="268B5BAB" w14:textId="446315EB" w:rsidR="000602C7" w:rsidRDefault="00F44875" w:rsidP="00AB6AC4">
      <w:pPr>
        <w:pStyle w:val="ListParagraph"/>
        <w:numPr>
          <w:ilvl w:val="1"/>
          <w:numId w:val="6"/>
        </w:numPr>
        <w:rPr>
          <w:rFonts w:ascii="Arial" w:eastAsia="Arial" w:hAnsi="Arial" w:cs="Arial"/>
        </w:rPr>
      </w:pPr>
      <w:r>
        <w:rPr>
          <w:rFonts w:ascii="Arial" w:eastAsia="Arial" w:hAnsi="Arial" w:cs="Arial"/>
        </w:rPr>
        <w:t>Tentative</w:t>
      </w:r>
      <w:r w:rsidR="00221368">
        <w:rPr>
          <w:rFonts w:ascii="Arial" w:eastAsia="Arial" w:hAnsi="Arial" w:cs="Arial"/>
        </w:rPr>
        <w:t>: David Shoenbach,</w:t>
      </w:r>
      <w:r w:rsidR="007741ED" w:rsidRPr="007D53C9">
        <w:rPr>
          <w:rFonts w:ascii="Arial" w:eastAsia="Arial" w:hAnsi="Arial" w:cs="Arial"/>
        </w:rPr>
        <w:t xml:space="preserve"> Community Liaison Officer</w:t>
      </w:r>
      <w:r w:rsidR="007D53C9">
        <w:rPr>
          <w:rFonts w:ascii="Arial" w:eastAsia="Arial" w:hAnsi="Arial" w:cs="Arial"/>
        </w:rPr>
        <w:t xml:space="preserve"> </w:t>
      </w:r>
      <w:r w:rsidR="00221368">
        <w:rPr>
          <w:rFonts w:ascii="Arial" w:eastAsia="Arial" w:hAnsi="Arial" w:cs="Arial"/>
        </w:rPr>
        <w:t>or</w:t>
      </w:r>
      <w:r w:rsidR="007D53C9">
        <w:rPr>
          <w:rFonts w:ascii="Arial" w:eastAsia="Arial" w:hAnsi="Arial" w:cs="Arial"/>
        </w:rPr>
        <w:t xml:space="preserve"> </w:t>
      </w:r>
      <w:r w:rsidR="000602C7" w:rsidRPr="007D53C9">
        <w:rPr>
          <w:rFonts w:ascii="Arial" w:eastAsia="Arial" w:hAnsi="Arial" w:cs="Arial"/>
        </w:rPr>
        <w:t>Jeff Wroblewski, SRO</w:t>
      </w:r>
    </w:p>
    <w:p w14:paraId="645F0BFE" w14:textId="14154D7A" w:rsidR="00AB6AC4" w:rsidRDefault="00AB6AC4" w:rsidP="00AB6AC4">
      <w:pPr>
        <w:rPr>
          <w:rFonts w:ascii="Arial" w:eastAsia="Arial" w:hAnsi="Arial" w:cs="Arial"/>
        </w:rPr>
      </w:pPr>
    </w:p>
    <w:p w14:paraId="031EC46E" w14:textId="77777777" w:rsidR="001F3DA9" w:rsidRDefault="00F44875" w:rsidP="00AB6AC4">
      <w:pPr>
        <w:ind w:left="720"/>
        <w:rPr>
          <w:rFonts w:ascii="Arial" w:eastAsia="Arial" w:hAnsi="Arial" w:cs="Arial"/>
        </w:rPr>
      </w:pPr>
      <w:r>
        <w:rPr>
          <w:rFonts w:ascii="Arial" w:eastAsia="Arial" w:hAnsi="Arial" w:cs="Arial"/>
        </w:rPr>
        <w:t>Officer Shoenbach talked about how reported crimes are fed into a program that identifies “hot spots” that are assigned to officers for focused attention.  The predominant issue is still cars that are not locked, cars with keys left in them, and/or guns left in cars.  These are crimes of opportunity and the public needs to do what they can to eliminate the opportunities.</w:t>
      </w:r>
      <w:r w:rsidR="00077133">
        <w:rPr>
          <w:rFonts w:ascii="Arial" w:eastAsia="Arial" w:hAnsi="Arial" w:cs="Arial"/>
        </w:rPr>
        <w:t xml:space="preserve"> He indicated that parking in beach areas remains problematic in beach areas.  Chic’s Beach and Baylake Pines are working to try to get fines increased for illegal parking as the current $20 fine does not seem to be a deterrent.  </w:t>
      </w:r>
    </w:p>
    <w:p w14:paraId="3200352B" w14:textId="77777777" w:rsidR="001F3DA9" w:rsidRDefault="001F3DA9" w:rsidP="00AB6AC4">
      <w:pPr>
        <w:ind w:left="720"/>
        <w:rPr>
          <w:rFonts w:ascii="Arial" w:eastAsia="Arial" w:hAnsi="Arial" w:cs="Arial"/>
        </w:rPr>
      </w:pPr>
    </w:p>
    <w:p w14:paraId="735EDA44" w14:textId="7BF8A5D4" w:rsidR="00B67834" w:rsidRDefault="001F3DA9" w:rsidP="00AB6AC4">
      <w:pPr>
        <w:ind w:left="720"/>
        <w:rPr>
          <w:rFonts w:ascii="Arial" w:eastAsia="Arial" w:hAnsi="Arial" w:cs="Arial"/>
        </w:rPr>
      </w:pPr>
      <w:r>
        <w:rPr>
          <w:rFonts w:ascii="Arial" w:eastAsia="Arial" w:hAnsi="Arial" w:cs="Arial"/>
        </w:rPr>
        <w:t>A member</w:t>
      </w:r>
      <w:r w:rsidR="00077133">
        <w:rPr>
          <w:rFonts w:ascii="Arial" w:eastAsia="Arial" w:hAnsi="Arial" w:cs="Arial"/>
        </w:rPr>
        <w:t xml:space="preserve"> asked about cars parked </w:t>
      </w:r>
      <w:r>
        <w:rPr>
          <w:rFonts w:ascii="Arial" w:eastAsia="Arial" w:hAnsi="Arial" w:cs="Arial"/>
        </w:rPr>
        <w:t>near the beach</w:t>
      </w:r>
      <w:r w:rsidR="00077133">
        <w:rPr>
          <w:rFonts w:ascii="Arial" w:eastAsia="Arial" w:hAnsi="Arial" w:cs="Arial"/>
        </w:rPr>
        <w:t xml:space="preserve"> that do not have current registrations and have been parked for a long period of time.  Officer Shoenbach</w:t>
      </w:r>
      <w:r>
        <w:rPr>
          <w:rFonts w:ascii="Arial" w:eastAsia="Arial" w:hAnsi="Arial" w:cs="Arial"/>
        </w:rPr>
        <w:t xml:space="preserve"> indicated that this should be reported to the non-emergency police number. The cars will be ticketed and if not moved or corrected within 48 hours, can be towed.  Another member asked about curbs that span a corner but are not marked as no parking, creating a difficult clearance situation for an intersection.  Officer Shoenbach said traffic engineering needs to be contacted for decisions on placing signage or other markings regarding parking.  </w:t>
      </w:r>
    </w:p>
    <w:p w14:paraId="0F832AFC" w14:textId="77777777" w:rsidR="00AB6AC4" w:rsidRPr="00AB6AC4" w:rsidRDefault="00AB6AC4" w:rsidP="00AB6AC4">
      <w:pPr>
        <w:ind w:left="720"/>
        <w:rPr>
          <w:rFonts w:ascii="Arial" w:eastAsia="Arial" w:hAnsi="Arial" w:cs="Arial"/>
        </w:rPr>
      </w:pPr>
    </w:p>
    <w:p w14:paraId="4BDE2E1B" w14:textId="38E5673C" w:rsidR="00431510" w:rsidRDefault="005D377F" w:rsidP="00D572A3">
      <w:pPr>
        <w:ind w:left="1440"/>
        <w:rPr>
          <w:rFonts w:ascii="Arial" w:eastAsia="Arial" w:hAnsi="Arial" w:cs="Arial"/>
        </w:rPr>
      </w:pPr>
      <w:r>
        <w:rPr>
          <w:rFonts w:ascii="Arial" w:eastAsia="Arial" w:hAnsi="Arial" w:cs="Arial"/>
        </w:rPr>
        <w:t xml:space="preserve">.  </w:t>
      </w:r>
    </w:p>
    <w:p w14:paraId="59ADFAB3" w14:textId="28A295F4" w:rsidR="007D53C9" w:rsidRDefault="00D572A3" w:rsidP="00AB6AC4">
      <w:pPr>
        <w:ind w:left="1440"/>
        <w:rPr>
          <w:rFonts w:ascii="Arial" w:eastAsia="Arial" w:hAnsi="Arial" w:cs="Arial"/>
        </w:rPr>
      </w:pPr>
      <w:r>
        <w:rPr>
          <w:rFonts w:ascii="Arial" w:eastAsia="Arial" w:hAnsi="Arial" w:cs="Arial"/>
        </w:rPr>
        <w:tab/>
      </w:r>
    </w:p>
    <w:p w14:paraId="4ACF4294" w14:textId="0F1A1BDC" w:rsidR="00B57976" w:rsidRDefault="00B57976" w:rsidP="00AB6AC4">
      <w:pPr>
        <w:numPr>
          <w:ilvl w:val="0"/>
          <w:numId w:val="6"/>
        </w:numPr>
        <w:rPr>
          <w:rFonts w:ascii="Arial" w:eastAsia="Arial" w:hAnsi="Arial" w:cs="Arial"/>
          <w:color w:val="000000"/>
        </w:rPr>
      </w:pPr>
      <w:r w:rsidRPr="005A27CE">
        <w:rPr>
          <w:rFonts w:ascii="Arial" w:eastAsia="Arial" w:hAnsi="Arial" w:cs="Arial"/>
          <w:color w:val="000000"/>
        </w:rPr>
        <w:t>Treasurer's Report</w:t>
      </w:r>
      <w:r w:rsidR="009C721F">
        <w:rPr>
          <w:rFonts w:ascii="Arial" w:eastAsia="Arial" w:hAnsi="Arial" w:cs="Arial"/>
          <w:color w:val="000000"/>
        </w:rPr>
        <w:t xml:space="preserve"> (Blake)</w:t>
      </w:r>
    </w:p>
    <w:p w14:paraId="77AB766C" w14:textId="12E92E12" w:rsidR="00D8055E" w:rsidRDefault="00D8055E" w:rsidP="00D8055E">
      <w:pPr>
        <w:rPr>
          <w:rFonts w:ascii="Arial" w:eastAsia="Arial" w:hAnsi="Arial" w:cs="Arial"/>
          <w:color w:val="000000"/>
        </w:rPr>
      </w:pPr>
    </w:p>
    <w:p w14:paraId="169933D8" w14:textId="3B90C2AB" w:rsidR="00D8055E" w:rsidRDefault="00D8055E" w:rsidP="003B4F85">
      <w:pPr>
        <w:ind w:left="720"/>
        <w:rPr>
          <w:rFonts w:ascii="Arial" w:eastAsia="Arial" w:hAnsi="Arial" w:cs="Arial"/>
          <w:color w:val="000000"/>
        </w:rPr>
      </w:pPr>
      <w:r>
        <w:rPr>
          <w:rFonts w:ascii="Arial" w:eastAsia="Arial" w:hAnsi="Arial" w:cs="Arial"/>
          <w:color w:val="000000"/>
        </w:rPr>
        <w:lastRenderedPageBreak/>
        <w:t xml:space="preserve">Blake </w:t>
      </w:r>
      <w:r w:rsidR="003B4F85">
        <w:rPr>
          <w:rFonts w:ascii="Arial" w:eastAsia="Arial" w:hAnsi="Arial" w:cs="Arial"/>
          <w:color w:val="000000"/>
        </w:rPr>
        <w:t xml:space="preserve">Norris presented the treasurer’s report for month ending May 2022.  We collected almost $600 in memberships and spent approximately $300.  We are financially in good shape for the year-to-date.  There is approximately $328,000 in the Robbins investment accounts.  The interest earned each year funds $4000 in annual scholarships and donations to OPVRS and Lynnhaven River Now.  The fireworks fund is a separate account that is funded solely through donations earmarked for fireworks.  </w:t>
      </w:r>
    </w:p>
    <w:p w14:paraId="50099550" w14:textId="77777777" w:rsidR="00B33F45" w:rsidRPr="005A27CE" w:rsidRDefault="00B33F45" w:rsidP="00B33F45">
      <w:pPr>
        <w:ind w:left="360"/>
        <w:rPr>
          <w:rFonts w:ascii="Arial" w:eastAsia="Arial" w:hAnsi="Arial" w:cs="Arial"/>
          <w:color w:val="000000"/>
        </w:rPr>
      </w:pPr>
    </w:p>
    <w:p w14:paraId="51D08C01" w14:textId="1EA8A1F7" w:rsidR="00EE3769" w:rsidRPr="000602C7" w:rsidRDefault="005A0367" w:rsidP="00AB6AC4">
      <w:pPr>
        <w:numPr>
          <w:ilvl w:val="0"/>
          <w:numId w:val="6"/>
        </w:numPr>
        <w:rPr>
          <w:rFonts w:ascii="Arial" w:eastAsia="Arial" w:hAnsi="Arial" w:cs="Arial"/>
        </w:rPr>
      </w:pPr>
      <w:r w:rsidRPr="005A0367">
        <w:rPr>
          <w:rFonts w:ascii="Arial" w:eastAsia="Arial" w:hAnsi="Arial" w:cs="Arial"/>
        </w:rPr>
        <w:t>Old Business</w:t>
      </w:r>
    </w:p>
    <w:p w14:paraId="52356197" w14:textId="60C03777" w:rsidR="009A2FBB" w:rsidRPr="00220B2E" w:rsidRDefault="009A2FBB" w:rsidP="00037997">
      <w:pPr>
        <w:ind w:firstLine="720"/>
        <w:rPr>
          <w:rFonts w:ascii="Arial" w:eastAsia="Arial" w:hAnsi="Arial" w:cs="Arial"/>
          <w:u w:val="single"/>
        </w:rPr>
      </w:pPr>
      <w:r w:rsidRPr="00220B2E">
        <w:rPr>
          <w:rFonts w:ascii="Arial" w:eastAsia="Arial" w:hAnsi="Arial" w:cs="Arial"/>
          <w:u w:val="single"/>
        </w:rPr>
        <w:t>Ocean Park Beach Nourishment Project Update</w:t>
      </w:r>
    </w:p>
    <w:p w14:paraId="2AD958CF" w14:textId="11508D18" w:rsidR="00037997" w:rsidRDefault="00037997" w:rsidP="00037997">
      <w:pPr>
        <w:ind w:left="720"/>
        <w:rPr>
          <w:rFonts w:ascii="Arial" w:eastAsia="Arial" w:hAnsi="Arial" w:cs="Arial"/>
        </w:rPr>
      </w:pPr>
      <w:r>
        <w:rPr>
          <w:rFonts w:ascii="Arial" w:eastAsia="Arial" w:hAnsi="Arial" w:cs="Arial"/>
        </w:rPr>
        <w:t>Danny presented the diagram that shows how the dredging project works that will provide the sand for replenishment at Ocean Park.  He also presented a fact sheet that provide</w:t>
      </w:r>
      <w:r w:rsidR="00220B2E">
        <w:rPr>
          <w:rFonts w:ascii="Arial" w:eastAsia="Arial" w:hAnsi="Arial" w:cs="Arial"/>
        </w:rPr>
        <w:t>d</w:t>
      </w:r>
      <w:r>
        <w:rPr>
          <w:rFonts w:ascii="Arial" w:eastAsia="Arial" w:hAnsi="Arial" w:cs="Arial"/>
        </w:rPr>
        <w:t xml:space="preserve"> more details about the project.  Both documents will be posted on opcl.org.</w:t>
      </w:r>
      <w:r w:rsidR="00220B2E">
        <w:rPr>
          <w:rFonts w:ascii="Arial" w:eastAsia="Arial" w:hAnsi="Arial" w:cs="Arial"/>
        </w:rPr>
        <w:t xml:space="preserve">  The city is working on permits to move the sand deposit near the Lynnhaven Boat Launch to the east side of the Lesner Bridge.  They have indicated that it will be late summer/early fall when this starts.  President Murphy fielded several questions regarding the process and timeline.  </w:t>
      </w:r>
    </w:p>
    <w:p w14:paraId="49B93201" w14:textId="77777777" w:rsidR="00037997" w:rsidRDefault="00037997" w:rsidP="00B33F45">
      <w:pPr>
        <w:ind w:left="720" w:firstLine="720"/>
        <w:rPr>
          <w:rFonts w:ascii="Arial" w:eastAsia="Arial" w:hAnsi="Arial" w:cs="Arial"/>
        </w:rPr>
      </w:pPr>
    </w:p>
    <w:p w14:paraId="687EDFCB" w14:textId="73424C39" w:rsidR="00221368" w:rsidRDefault="00221368" w:rsidP="00220B2E">
      <w:pPr>
        <w:ind w:firstLine="720"/>
        <w:rPr>
          <w:rFonts w:ascii="Arial" w:eastAsia="Arial" w:hAnsi="Arial" w:cs="Arial"/>
          <w:u w:val="single"/>
        </w:rPr>
      </w:pPr>
      <w:r w:rsidRPr="00220B2E">
        <w:rPr>
          <w:rFonts w:ascii="Arial" w:eastAsia="Arial" w:hAnsi="Arial" w:cs="Arial"/>
          <w:u w:val="single"/>
        </w:rPr>
        <w:t>2022 Fireworks – Saturday, July 2 at approximately 9:15 p.m.</w:t>
      </w:r>
    </w:p>
    <w:p w14:paraId="517311B4" w14:textId="0B8408F6" w:rsidR="00A34A66" w:rsidRPr="00A34A66" w:rsidRDefault="00A34A66" w:rsidP="00A34A66">
      <w:pPr>
        <w:ind w:left="720"/>
        <w:rPr>
          <w:rFonts w:ascii="Arial" w:eastAsia="Arial" w:hAnsi="Arial" w:cs="Arial"/>
        </w:rPr>
      </w:pPr>
      <w:r>
        <w:rPr>
          <w:rFonts w:ascii="Arial" w:eastAsia="Arial" w:hAnsi="Arial" w:cs="Arial"/>
        </w:rPr>
        <w:t>Jill Doczi provided an update on the annual fireworks show.  She noted that the cost of the fireworks is split with Baylake Pines with Ocean Park paying 63% based on number of households.  She explained how the decision was made years ago to require a barge for the fireworks and how the process works to obtain a fireworks vendor and a barge.  We coordinate with the City of Virginia Beach who holds their show on July 4</w:t>
      </w:r>
      <w:r w:rsidRPr="00A34A66">
        <w:rPr>
          <w:rFonts w:ascii="Arial" w:eastAsia="Arial" w:hAnsi="Arial" w:cs="Arial"/>
          <w:vertAlign w:val="superscript"/>
        </w:rPr>
        <w:t>th</w:t>
      </w:r>
      <w:r>
        <w:rPr>
          <w:rFonts w:ascii="Arial" w:eastAsia="Arial" w:hAnsi="Arial" w:cs="Arial"/>
        </w:rPr>
        <w:t>.  We “piggyback” by offering our show prior to the 4</w:t>
      </w:r>
      <w:r w:rsidRPr="00A34A66">
        <w:rPr>
          <w:rFonts w:ascii="Arial" w:eastAsia="Arial" w:hAnsi="Arial" w:cs="Arial"/>
          <w:vertAlign w:val="superscript"/>
        </w:rPr>
        <w:t>th</w:t>
      </w:r>
      <w:r>
        <w:rPr>
          <w:rFonts w:ascii="Arial" w:eastAsia="Arial" w:hAnsi="Arial" w:cs="Arial"/>
        </w:rPr>
        <w:t xml:space="preserve"> which enables us to afford our own show. </w:t>
      </w:r>
      <w:r w:rsidR="00DE5B23">
        <w:rPr>
          <w:rFonts w:ascii="Arial" w:eastAsia="Arial" w:hAnsi="Arial" w:cs="Arial"/>
        </w:rPr>
        <w:t xml:space="preserve"> Difficulty in obtaining a barge and qualified workers this year has resulted in our show having to be scheduled for Saturday, July 2</w:t>
      </w:r>
      <w:r w:rsidR="00DE5B23" w:rsidRPr="00DE5B23">
        <w:rPr>
          <w:rFonts w:ascii="Arial" w:eastAsia="Arial" w:hAnsi="Arial" w:cs="Arial"/>
          <w:vertAlign w:val="superscript"/>
        </w:rPr>
        <w:t>nd</w:t>
      </w:r>
      <w:r w:rsidR="00DE5B23">
        <w:rPr>
          <w:rFonts w:ascii="Arial" w:eastAsia="Arial" w:hAnsi="Arial" w:cs="Arial"/>
        </w:rPr>
        <w:t xml:space="preserve">.  </w:t>
      </w:r>
      <w:r w:rsidR="00FD7C17">
        <w:rPr>
          <w:rFonts w:ascii="Arial" w:eastAsia="Arial" w:hAnsi="Arial" w:cs="Arial"/>
        </w:rPr>
        <w:t xml:space="preserve">Jill noted that this is funded solely through donations and more information is on opcl.org.  It was suggested that signs be put up at beach entrances to encourage donations.  </w:t>
      </w:r>
      <w:r w:rsidR="008C503B">
        <w:rPr>
          <w:rFonts w:ascii="Arial" w:eastAsia="Arial" w:hAnsi="Arial" w:cs="Arial"/>
        </w:rPr>
        <w:t xml:space="preserve">Volunteers are needed to place the donation envelopes on mailboxes.  Jill fielded a number of questions about the fireworks history and show.  </w:t>
      </w:r>
    </w:p>
    <w:p w14:paraId="3A299773" w14:textId="77777777" w:rsidR="00B33F45" w:rsidRPr="009A2FBB" w:rsidRDefault="00B33F45" w:rsidP="00B33F45">
      <w:pPr>
        <w:ind w:left="1800"/>
        <w:rPr>
          <w:rFonts w:ascii="Arial" w:eastAsia="Arial" w:hAnsi="Arial" w:cs="Arial"/>
        </w:rPr>
      </w:pPr>
    </w:p>
    <w:p w14:paraId="2D826312" w14:textId="0FACE89F" w:rsidR="00B57976" w:rsidRPr="00D8055E" w:rsidRDefault="00B57976" w:rsidP="00AB6AC4">
      <w:pPr>
        <w:numPr>
          <w:ilvl w:val="0"/>
          <w:numId w:val="6"/>
        </w:numPr>
        <w:rPr>
          <w:rFonts w:ascii="Arial" w:eastAsia="Arial" w:hAnsi="Arial" w:cs="Arial"/>
        </w:rPr>
      </w:pPr>
      <w:r>
        <w:rPr>
          <w:rFonts w:ascii="Arial" w:eastAsia="Arial" w:hAnsi="Arial" w:cs="Arial"/>
          <w:color w:val="000000"/>
        </w:rPr>
        <w:t>New Business</w:t>
      </w:r>
    </w:p>
    <w:p w14:paraId="7764DEAB" w14:textId="73BF4E30" w:rsidR="00D8055E" w:rsidRDefault="00D8055E" w:rsidP="00D8055E">
      <w:pPr>
        <w:rPr>
          <w:rFonts w:ascii="Arial" w:eastAsia="Arial" w:hAnsi="Arial" w:cs="Arial"/>
          <w:color w:val="000000"/>
        </w:rPr>
      </w:pPr>
    </w:p>
    <w:p w14:paraId="6CAC8A2B" w14:textId="005AB40A" w:rsidR="00BF660C" w:rsidRDefault="00BF660C" w:rsidP="00D8055E">
      <w:pPr>
        <w:ind w:left="720"/>
        <w:rPr>
          <w:rFonts w:ascii="Arial" w:eastAsia="Arial" w:hAnsi="Arial" w:cs="Arial"/>
          <w:color w:val="000000"/>
        </w:rPr>
      </w:pPr>
      <w:r>
        <w:rPr>
          <w:rFonts w:ascii="Arial" w:eastAsia="Arial" w:hAnsi="Arial" w:cs="Arial"/>
          <w:color w:val="000000"/>
        </w:rPr>
        <w:t xml:space="preserve">President Murphy indicated that we </w:t>
      </w:r>
      <w:r w:rsidR="002F3D7B">
        <w:rPr>
          <w:rFonts w:ascii="Arial" w:eastAsia="Arial" w:hAnsi="Arial" w:cs="Arial"/>
          <w:color w:val="000000"/>
        </w:rPr>
        <w:t>will</w:t>
      </w:r>
      <w:r>
        <w:rPr>
          <w:rFonts w:ascii="Arial" w:eastAsia="Arial" w:hAnsi="Arial" w:cs="Arial"/>
          <w:color w:val="000000"/>
        </w:rPr>
        <w:t xml:space="preserve"> have candidates for public offices speak at future meetings.  </w:t>
      </w:r>
    </w:p>
    <w:p w14:paraId="7CDBD429" w14:textId="77777777" w:rsidR="00BF660C" w:rsidRDefault="00BF660C" w:rsidP="00D8055E">
      <w:pPr>
        <w:ind w:left="720"/>
        <w:rPr>
          <w:rFonts w:ascii="Arial" w:eastAsia="Arial" w:hAnsi="Arial" w:cs="Arial"/>
          <w:color w:val="000000"/>
        </w:rPr>
      </w:pPr>
    </w:p>
    <w:p w14:paraId="15489A73" w14:textId="77777777" w:rsidR="002F3D7B" w:rsidRDefault="00BF660C" w:rsidP="00D8055E">
      <w:pPr>
        <w:ind w:left="720"/>
        <w:rPr>
          <w:rFonts w:ascii="Arial" w:eastAsia="Arial" w:hAnsi="Arial" w:cs="Arial"/>
          <w:color w:val="000000"/>
        </w:rPr>
      </w:pPr>
      <w:r>
        <w:rPr>
          <w:rFonts w:ascii="Arial" w:eastAsia="Arial" w:hAnsi="Arial" w:cs="Arial"/>
          <w:color w:val="000000"/>
        </w:rPr>
        <w:t>Tim Anderson’s aide</w:t>
      </w:r>
      <w:r w:rsidR="002F3D7B">
        <w:rPr>
          <w:rFonts w:ascii="Arial" w:eastAsia="Arial" w:hAnsi="Arial" w:cs="Arial"/>
          <w:color w:val="000000"/>
        </w:rPr>
        <w:t>, Yousef Tejada</w:t>
      </w:r>
      <w:r>
        <w:rPr>
          <w:rFonts w:ascii="Arial" w:eastAsia="Arial" w:hAnsi="Arial" w:cs="Arial"/>
          <w:color w:val="000000"/>
        </w:rPr>
        <w:t xml:space="preserve"> spoke briefly to let members know they can contact Anderson’s office if they need any help with local concerns or have questions. </w:t>
      </w:r>
    </w:p>
    <w:p w14:paraId="20399D36" w14:textId="77777777" w:rsidR="002F3D7B" w:rsidRDefault="002F3D7B" w:rsidP="00D8055E">
      <w:pPr>
        <w:ind w:left="720"/>
        <w:rPr>
          <w:rFonts w:ascii="Arial" w:eastAsia="Arial" w:hAnsi="Arial" w:cs="Arial"/>
          <w:color w:val="000000"/>
        </w:rPr>
      </w:pPr>
    </w:p>
    <w:p w14:paraId="0D278240" w14:textId="25AA7729" w:rsidR="00D8055E" w:rsidRDefault="002F3D7B" w:rsidP="00D8055E">
      <w:pPr>
        <w:ind w:left="720"/>
        <w:rPr>
          <w:rFonts w:ascii="Arial" w:eastAsia="Arial" w:hAnsi="Arial" w:cs="Arial"/>
          <w:color w:val="000000"/>
        </w:rPr>
      </w:pPr>
      <w:r>
        <w:rPr>
          <w:rFonts w:ascii="Arial" w:eastAsia="Arial" w:hAnsi="Arial" w:cs="Arial"/>
          <w:color w:val="000000"/>
        </w:rPr>
        <w:t xml:space="preserve">A member inquired about the survey markings on the lots adjacent to Pleasure House Point. Danny noted that those lots have been earmarked for development as currently zoned for duplexes at what is designated as Marlin Bay extended.  </w:t>
      </w:r>
      <w:r w:rsidR="00BF660C">
        <w:rPr>
          <w:rFonts w:ascii="Arial" w:eastAsia="Arial" w:hAnsi="Arial" w:cs="Arial"/>
          <w:color w:val="000000"/>
        </w:rPr>
        <w:t xml:space="preserve"> </w:t>
      </w:r>
    </w:p>
    <w:p w14:paraId="74D6E91E" w14:textId="77777777" w:rsidR="00B33F45" w:rsidRPr="00E17ACF" w:rsidRDefault="00B33F45" w:rsidP="00B33F45">
      <w:pPr>
        <w:ind w:left="360"/>
        <w:rPr>
          <w:rFonts w:ascii="Arial" w:eastAsia="Arial" w:hAnsi="Arial" w:cs="Arial"/>
        </w:rPr>
      </w:pPr>
    </w:p>
    <w:p w14:paraId="1AFFAFC2" w14:textId="41E028B6" w:rsidR="006747B1" w:rsidRDefault="006747B1" w:rsidP="00AB6AC4">
      <w:pPr>
        <w:numPr>
          <w:ilvl w:val="0"/>
          <w:numId w:val="6"/>
        </w:numPr>
        <w:rPr>
          <w:rFonts w:ascii="Arial" w:eastAsia="Arial" w:hAnsi="Arial" w:cs="Arial"/>
          <w:color w:val="000000"/>
        </w:rPr>
      </w:pPr>
      <w:r>
        <w:rPr>
          <w:rFonts w:ascii="Arial" w:eastAsia="Arial" w:hAnsi="Arial" w:cs="Arial"/>
          <w:color w:val="000000"/>
        </w:rPr>
        <w:t>Adjournment</w:t>
      </w:r>
    </w:p>
    <w:p w14:paraId="4F86B85D" w14:textId="7E5BB75A" w:rsidR="00E36143" w:rsidRDefault="00E36143" w:rsidP="00E36143">
      <w:pPr>
        <w:rPr>
          <w:rFonts w:ascii="Arial" w:eastAsia="Arial" w:hAnsi="Arial" w:cs="Arial"/>
          <w:color w:val="000000"/>
        </w:rPr>
      </w:pPr>
    </w:p>
    <w:p w14:paraId="1F95E34B" w14:textId="740BACE7" w:rsidR="00E36143" w:rsidRDefault="00E36143" w:rsidP="00E36143">
      <w:pPr>
        <w:ind w:left="720"/>
        <w:rPr>
          <w:rFonts w:ascii="Arial" w:eastAsia="Arial" w:hAnsi="Arial" w:cs="Arial"/>
          <w:color w:val="000000"/>
        </w:rPr>
      </w:pPr>
      <w:r>
        <w:rPr>
          <w:rFonts w:ascii="Arial" w:eastAsia="Arial" w:hAnsi="Arial" w:cs="Arial"/>
          <w:color w:val="000000"/>
        </w:rPr>
        <w:t xml:space="preserve">The meeting was adjourned at </w:t>
      </w:r>
      <w:r w:rsidR="002F3D7B">
        <w:rPr>
          <w:rFonts w:ascii="Arial" w:eastAsia="Arial" w:hAnsi="Arial" w:cs="Arial"/>
          <w:color w:val="000000"/>
        </w:rPr>
        <w:t>8:00 p.m.</w:t>
      </w:r>
    </w:p>
    <w:p w14:paraId="70E69F0D" w14:textId="77777777" w:rsidR="006747B1" w:rsidRPr="006747B1" w:rsidRDefault="006747B1" w:rsidP="00AB6AC4"/>
    <w:sectPr w:rsidR="006747B1" w:rsidRPr="006747B1" w:rsidSect="00EE65EA">
      <w:pgSz w:w="12240" w:h="15840"/>
      <w:pgMar w:top="720"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CE0387"/>
    <w:multiLevelType w:val="multilevel"/>
    <w:tmpl w:val="C660D664"/>
    <w:lvl w:ilvl="0">
      <w:start w:val="1"/>
      <w:numFmt w:val="bullet"/>
      <w:lvlText w:val=""/>
      <w:lvlJc w:val="left"/>
      <w:pPr>
        <w:ind w:left="1080" w:hanging="360"/>
      </w:pPr>
      <w:rPr>
        <w:rFonts w:ascii="Symbol" w:hAnsi="Symbol" w:hint="default"/>
      </w:rPr>
    </w:lvl>
    <w:lvl w:ilvl="1">
      <w:start w:val="1"/>
      <w:numFmt w:val="lowerLetter"/>
      <w:lvlText w:val="%2."/>
      <w:lvlJc w:val="left"/>
      <w:pPr>
        <w:ind w:left="1800" w:hanging="360"/>
      </w:pPr>
    </w:lvl>
    <w:lvl w:ilvl="2">
      <w:start w:val="1"/>
      <w:numFmt w:val="lowerRoman"/>
      <w:lvlText w:val="%3."/>
      <w:lvlJc w:val="left"/>
      <w:pPr>
        <w:ind w:left="2520" w:hanging="36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left"/>
      <w:pPr>
        <w:ind w:left="4680" w:hanging="36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left"/>
      <w:pPr>
        <w:ind w:left="6840" w:hanging="360"/>
      </w:pPr>
    </w:lvl>
  </w:abstractNum>
  <w:abstractNum w:abstractNumId="1" w15:restartNumberingAfterBreak="0">
    <w:nsid w:val="327159EF"/>
    <w:multiLevelType w:val="hybridMultilevel"/>
    <w:tmpl w:val="49C0DB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68124D9"/>
    <w:multiLevelType w:val="hybridMultilevel"/>
    <w:tmpl w:val="C306479A"/>
    <w:lvl w:ilvl="0" w:tplc="9DDEEAC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53A04D3"/>
    <w:multiLevelType w:val="multilevel"/>
    <w:tmpl w:val="8E027F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4" w15:restartNumberingAfterBreak="0">
    <w:nsid w:val="46557319"/>
    <w:multiLevelType w:val="hybridMultilevel"/>
    <w:tmpl w:val="B5588D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8EF3E4D"/>
    <w:multiLevelType w:val="hybridMultilevel"/>
    <w:tmpl w:val="4878B018"/>
    <w:lvl w:ilvl="0" w:tplc="1C9C011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D3410CD"/>
    <w:multiLevelType w:val="hybridMultilevel"/>
    <w:tmpl w:val="69C66EC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AF24676"/>
    <w:multiLevelType w:val="multilevel"/>
    <w:tmpl w:val="C660D664"/>
    <w:lvl w:ilvl="0">
      <w:start w:val="1"/>
      <w:numFmt w:val="bullet"/>
      <w:lvlText w:val=""/>
      <w:lvlJc w:val="left"/>
      <w:pPr>
        <w:ind w:left="1080" w:hanging="360"/>
      </w:pPr>
      <w:rPr>
        <w:rFonts w:ascii="Symbol" w:hAnsi="Symbol" w:hint="default"/>
      </w:rPr>
    </w:lvl>
    <w:lvl w:ilvl="1">
      <w:start w:val="1"/>
      <w:numFmt w:val="lowerLetter"/>
      <w:lvlText w:val="%2."/>
      <w:lvlJc w:val="left"/>
      <w:pPr>
        <w:ind w:left="1800" w:hanging="360"/>
      </w:pPr>
    </w:lvl>
    <w:lvl w:ilvl="2">
      <w:start w:val="1"/>
      <w:numFmt w:val="lowerRoman"/>
      <w:lvlText w:val="%3."/>
      <w:lvlJc w:val="left"/>
      <w:pPr>
        <w:ind w:left="2520" w:hanging="36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left"/>
      <w:pPr>
        <w:ind w:left="4680" w:hanging="36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left"/>
      <w:pPr>
        <w:ind w:left="6840" w:hanging="360"/>
      </w:pPr>
    </w:lvl>
  </w:abstractNum>
  <w:num w:numId="1" w16cid:durableId="1903637633">
    <w:abstractNumId w:val="2"/>
  </w:num>
  <w:num w:numId="2" w16cid:durableId="1943537926">
    <w:abstractNumId w:val="1"/>
  </w:num>
  <w:num w:numId="3" w16cid:durableId="1590499413">
    <w:abstractNumId w:val="5"/>
  </w:num>
  <w:num w:numId="4" w16cid:durableId="558899690">
    <w:abstractNumId w:val="4"/>
  </w:num>
  <w:num w:numId="5" w16cid:durableId="2070615797">
    <w:abstractNumId w:val="6"/>
  </w:num>
  <w:num w:numId="6" w16cid:durableId="1705709886">
    <w:abstractNumId w:val="3"/>
  </w:num>
  <w:num w:numId="7" w16cid:durableId="1008748255">
    <w:abstractNumId w:val="7"/>
  </w:num>
  <w:num w:numId="8" w16cid:durableId="10186987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374F"/>
    <w:rsid w:val="000003AD"/>
    <w:rsid w:val="00005948"/>
    <w:rsid w:val="00037997"/>
    <w:rsid w:val="00045630"/>
    <w:rsid w:val="00057841"/>
    <w:rsid w:val="000602C7"/>
    <w:rsid w:val="00077133"/>
    <w:rsid w:val="00086746"/>
    <w:rsid w:val="000975A1"/>
    <w:rsid w:val="000A4CEC"/>
    <w:rsid w:val="000C4A69"/>
    <w:rsid w:val="000C75F1"/>
    <w:rsid w:val="000E1C0C"/>
    <w:rsid w:val="001067A6"/>
    <w:rsid w:val="0012380E"/>
    <w:rsid w:val="00126A56"/>
    <w:rsid w:val="00140E67"/>
    <w:rsid w:val="00185FFD"/>
    <w:rsid w:val="001B07C4"/>
    <w:rsid w:val="001C6BA7"/>
    <w:rsid w:val="001D010C"/>
    <w:rsid w:val="001D25F9"/>
    <w:rsid w:val="001D5A56"/>
    <w:rsid w:val="001E0660"/>
    <w:rsid w:val="001F3DA9"/>
    <w:rsid w:val="0020236D"/>
    <w:rsid w:val="002129CC"/>
    <w:rsid w:val="00220B2E"/>
    <w:rsid w:val="00221368"/>
    <w:rsid w:val="002A3BD2"/>
    <w:rsid w:val="002A70B7"/>
    <w:rsid w:val="002C4614"/>
    <w:rsid w:val="002C5DEA"/>
    <w:rsid w:val="002D1316"/>
    <w:rsid w:val="002F3D7B"/>
    <w:rsid w:val="00306028"/>
    <w:rsid w:val="00324F84"/>
    <w:rsid w:val="0032719A"/>
    <w:rsid w:val="00347FDB"/>
    <w:rsid w:val="00397B9B"/>
    <w:rsid w:val="003B4F85"/>
    <w:rsid w:val="003C1D06"/>
    <w:rsid w:val="00402F26"/>
    <w:rsid w:val="004035D3"/>
    <w:rsid w:val="00431510"/>
    <w:rsid w:val="004537D0"/>
    <w:rsid w:val="0046374F"/>
    <w:rsid w:val="0049467E"/>
    <w:rsid w:val="004B2FE4"/>
    <w:rsid w:val="004D0B99"/>
    <w:rsid w:val="00575B70"/>
    <w:rsid w:val="005A0367"/>
    <w:rsid w:val="005A27CE"/>
    <w:rsid w:val="005A6A72"/>
    <w:rsid w:val="005C19FA"/>
    <w:rsid w:val="005D377F"/>
    <w:rsid w:val="005F4457"/>
    <w:rsid w:val="006747B1"/>
    <w:rsid w:val="00675853"/>
    <w:rsid w:val="006A4505"/>
    <w:rsid w:val="006B76BC"/>
    <w:rsid w:val="006C09EE"/>
    <w:rsid w:val="006C25D0"/>
    <w:rsid w:val="006C325F"/>
    <w:rsid w:val="006D2AB8"/>
    <w:rsid w:val="006E1ADB"/>
    <w:rsid w:val="006E2294"/>
    <w:rsid w:val="006E4FD4"/>
    <w:rsid w:val="006F292F"/>
    <w:rsid w:val="007067AC"/>
    <w:rsid w:val="007741ED"/>
    <w:rsid w:val="0079117A"/>
    <w:rsid w:val="007B163A"/>
    <w:rsid w:val="007C6B34"/>
    <w:rsid w:val="007D138C"/>
    <w:rsid w:val="007D2048"/>
    <w:rsid w:val="007D53C9"/>
    <w:rsid w:val="00814D6F"/>
    <w:rsid w:val="00815DD6"/>
    <w:rsid w:val="00835A1C"/>
    <w:rsid w:val="00853556"/>
    <w:rsid w:val="00857EC4"/>
    <w:rsid w:val="0087772A"/>
    <w:rsid w:val="008B4F89"/>
    <w:rsid w:val="008C503B"/>
    <w:rsid w:val="008E07B5"/>
    <w:rsid w:val="00910911"/>
    <w:rsid w:val="00910CE9"/>
    <w:rsid w:val="00912759"/>
    <w:rsid w:val="009141E5"/>
    <w:rsid w:val="00920237"/>
    <w:rsid w:val="00967E3C"/>
    <w:rsid w:val="009A2FBB"/>
    <w:rsid w:val="009C721F"/>
    <w:rsid w:val="009F0534"/>
    <w:rsid w:val="00A02B2D"/>
    <w:rsid w:val="00A04A89"/>
    <w:rsid w:val="00A34A66"/>
    <w:rsid w:val="00A44EE6"/>
    <w:rsid w:val="00A64EF4"/>
    <w:rsid w:val="00A71BF6"/>
    <w:rsid w:val="00A8235D"/>
    <w:rsid w:val="00A84AAF"/>
    <w:rsid w:val="00AA24ED"/>
    <w:rsid w:val="00AB0F75"/>
    <w:rsid w:val="00AB12CE"/>
    <w:rsid w:val="00AB6AC4"/>
    <w:rsid w:val="00AC29D2"/>
    <w:rsid w:val="00AF133A"/>
    <w:rsid w:val="00B33F45"/>
    <w:rsid w:val="00B57976"/>
    <w:rsid w:val="00B60161"/>
    <w:rsid w:val="00B67834"/>
    <w:rsid w:val="00B749BF"/>
    <w:rsid w:val="00B97C01"/>
    <w:rsid w:val="00BB2906"/>
    <w:rsid w:val="00BB60DF"/>
    <w:rsid w:val="00BE4E99"/>
    <w:rsid w:val="00BF112C"/>
    <w:rsid w:val="00BF660C"/>
    <w:rsid w:val="00C15290"/>
    <w:rsid w:val="00C51C3D"/>
    <w:rsid w:val="00CA19DD"/>
    <w:rsid w:val="00CB0C72"/>
    <w:rsid w:val="00CB6188"/>
    <w:rsid w:val="00CC6272"/>
    <w:rsid w:val="00D0771C"/>
    <w:rsid w:val="00D1223A"/>
    <w:rsid w:val="00D25910"/>
    <w:rsid w:val="00D572A3"/>
    <w:rsid w:val="00D61E4B"/>
    <w:rsid w:val="00D759A5"/>
    <w:rsid w:val="00D8055E"/>
    <w:rsid w:val="00DE07A1"/>
    <w:rsid w:val="00DE5B23"/>
    <w:rsid w:val="00E04911"/>
    <w:rsid w:val="00E17ACF"/>
    <w:rsid w:val="00E36143"/>
    <w:rsid w:val="00EC0B89"/>
    <w:rsid w:val="00EE3769"/>
    <w:rsid w:val="00EE65EA"/>
    <w:rsid w:val="00EE74A5"/>
    <w:rsid w:val="00F06C55"/>
    <w:rsid w:val="00F12032"/>
    <w:rsid w:val="00F44875"/>
    <w:rsid w:val="00F45CA2"/>
    <w:rsid w:val="00F57B2B"/>
    <w:rsid w:val="00F60E58"/>
    <w:rsid w:val="00F923EF"/>
    <w:rsid w:val="00FB0754"/>
    <w:rsid w:val="00FB7D0A"/>
    <w:rsid w:val="00FD4ACE"/>
    <w:rsid w:val="00FD7C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CA456"/>
  <w15:chartTrackingRefBased/>
  <w15:docId w15:val="{37B9E41E-8D77-45AC-89EA-F5E5B7801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374F"/>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D0771C"/>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Emphasis">
    <w:name w:val="Emphasis"/>
    <w:rsid w:val="00D0771C"/>
    <w:rPr>
      <w:b/>
      <w:bCs/>
      <w:lang w:val="en-US"/>
    </w:rPr>
  </w:style>
  <w:style w:type="paragraph" w:styleId="ListParagraph">
    <w:name w:val="List Paragraph"/>
    <w:basedOn w:val="Normal"/>
    <w:uiPriority w:val="34"/>
    <w:qFormat/>
    <w:rsid w:val="003C1D06"/>
    <w:pPr>
      <w:ind w:left="720"/>
      <w:contextualSpacing/>
    </w:pPr>
  </w:style>
  <w:style w:type="paragraph" w:styleId="BalloonText">
    <w:name w:val="Balloon Text"/>
    <w:basedOn w:val="Normal"/>
    <w:link w:val="BalloonTextChar"/>
    <w:uiPriority w:val="99"/>
    <w:semiHidden/>
    <w:unhideWhenUsed/>
    <w:rsid w:val="00397B9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7B9B"/>
    <w:rPr>
      <w:rFonts w:ascii="Segoe UI" w:hAnsi="Segoe UI" w:cs="Segoe UI"/>
      <w:sz w:val="18"/>
      <w:szCs w:val="18"/>
    </w:rPr>
  </w:style>
  <w:style w:type="paragraph" w:customStyle="1" w:styleId="Default">
    <w:name w:val="Default"/>
    <w:rsid w:val="0079117A"/>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Hyperlink">
    <w:name w:val="Hyperlink"/>
    <w:basedOn w:val="DefaultParagraphFont"/>
    <w:uiPriority w:val="99"/>
    <w:unhideWhenUsed/>
    <w:rsid w:val="00CB0C72"/>
    <w:rPr>
      <w:color w:val="0563C1" w:themeColor="hyperlink"/>
      <w:u w:val="single"/>
    </w:rPr>
  </w:style>
  <w:style w:type="character" w:styleId="UnresolvedMention">
    <w:name w:val="Unresolved Mention"/>
    <w:basedOn w:val="DefaultParagraphFont"/>
    <w:uiPriority w:val="99"/>
    <w:semiHidden/>
    <w:unhideWhenUsed/>
    <w:rsid w:val="00CB0C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976175">
      <w:bodyDiv w:val="1"/>
      <w:marLeft w:val="0"/>
      <w:marRight w:val="0"/>
      <w:marTop w:val="0"/>
      <w:marBottom w:val="0"/>
      <w:divBdr>
        <w:top w:val="none" w:sz="0" w:space="0" w:color="auto"/>
        <w:left w:val="none" w:sz="0" w:space="0" w:color="auto"/>
        <w:bottom w:val="none" w:sz="0" w:space="0" w:color="auto"/>
        <w:right w:val="none" w:sz="0" w:space="0" w:color="auto"/>
      </w:divBdr>
    </w:div>
    <w:div w:id="1804544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654</Words>
  <Characters>3731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Betty Demers</dc:creator>
  <cp:keywords/>
  <dc:description/>
  <cp:lastModifiedBy>bjdemers</cp:lastModifiedBy>
  <cp:revision>2</cp:revision>
  <cp:lastPrinted>2019-01-17T21:36:00Z</cp:lastPrinted>
  <dcterms:created xsi:type="dcterms:W3CDTF">2022-06-16T18:05:00Z</dcterms:created>
  <dcterms:modified xsi:type="dcterms:W3CDTF">2022-06-16T18:05:00Z</dcterms:modified>
</cp:coreProperties>
</file>