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E67B26" w14:textId="137FFA36" w:rsidR="00871DAD" w:rsidRDefault="00137DB5">
      <w:pPr>
        <w:rPr>
          <w:rFonts w:ascii="Arial" w:eastAsia="Arial" w:hAnsi="Arial" w:cs="Arial"/>
          <w:color w:val="000000"/>
          <w:sz w:val="22"/>
          <w:szCs w:val="22"/>
        </w:rPr>
      </w:pPr>
      <w:r>
        <w:rPr>
          <w:noProof/>
        </w:rPr>
        <mc:AlternateContent>
          <mc:Choice Requires="wps">
            <w:drawing>
              <wp:anchor distT="0" distB="0" distL="114300" distR="114300" simplePos="0" relativeHeight="251658240" behindDoc="0" locked="0" layoutInCell="1" hidden="0" allowOverlap="1" wp14:anchorId="38777958" wp14:editId="51D3D600">
                <wp:simplePos x="0" y="0"/>
                <wp:positionH relativeFrom="column">
                  <wp:posOffset>-752475</wp:posOffset>
                </wp:positionH>
                <wp:positionV relativeFrom="paragraph">
                  <wp:posOffset>0</wp:posOffset>
                </wp:positionV>
                <wp:extent cx="2154555" cy="1943100"/>
                <wp:effectExtent l="0" t="0" r="0" b="0"/>
                <wp:wrapNone/>
                <wp:docPr id="1073741830" name=""/>
                <wp:cNvGraphicFramePr/>
                <a:graphic xmlns:a="http://schemas.openxmlformats.org/drawingml/2006/main">
                  <a:graphicData uri="http://schemas.microsoft.com/office/word/2010/wordprocessingShape">
                    <wps:wsp>
                      <wps:cNvSpPr/>
                      <wps:spPr>
                        <a:xfrm>
                          <a:off x="0" y="0"/>
                          <a:ext cx="2154555" cy="1943100"/>
                        </a:xfrm>
                        <a:prstGeom prst="rect">
                          <a:avLst/>
                        </a:prstGeom>
                        <a:solidFill>
                          <a:srgbClr val="FFFFFF"/>
                        </a:solidFill>
                        <a:ln>
                          <a:noFill/>
                        </a:ln>
                      </wps:spPr>
                      <wps:txbx>
                        <w:txbxContent>
                          <w:p w14:paraId="6D418219" w14:textId="77777777" w:rsidR="00871DAD" w:rsidRDefault="007032FE">
                            <w:pPr>
                              <w:textDirection w:val="btLr"/>
                            </w:pPr>
                            <w:r>
                              <w:rPr>
                                <w:b/>
                                <w:color w:val="000000"/>
                                <w:sz w:val="22"/>
                              </w:rPr>
                              <w:t>Board of Directors:</w:t>
                            </w:r>
                          </w:p>
                          <w:p w14:paraId="0528FA56" w14:textId="77777777" w:rsidR="00871DAD" w:rsidRDefault="007032FE">
                            <w:pPr>
                              <w:textDirection w:val="btLr"/>
                            </w:pPr>
                            <w:r>
                              <w:rPr>
                                <w:color w:val="000000"/>
                                <w:sz w:val="22"/>
                              </w:rPr>
                              <w:t>President:  Ryan Cochran</w:t>
                            </w:r>
                          </w:p>
                          <w:p w14:paraId="10187576" w14:textId="77777777" w:rsidR="00871DAD" w:rsidRDefault="007032FE">
                            <w:pPr>
                              <w:textDirection w:val="btLr"/>
                            </w:pPr>
                            <w:r>
                              <w:rPr>
                                <w:color w:val="000000"/>
                                <w:sz w:val="22"/>
                              </w:rPr>
                              <w:t>Vice President:  Danny Murphy</w:t>
                            </w:r>
                          </w:p>
                          <w:p w14:paraId="155ED688" w14:textId="77777777" w:rsidR="00871DAD" w:rsidRDefault="007032FE">
                            <w:pPr>
                              <w:textDirection w:val="btLr"/>
                            </w:pPr>
                            <w:r>
                              <w:rPr>
                                <w:color w:val="000000"/>
                                <w:sz w:val="22"/>
                              </w:rPr>
                              <w:t>Treasurer:  Blake Norris</w:t>
                            </w:r>
                          </w:p>
                          <w:p w14:paraId="7258EEC1" w14:textId="77777777" w:rsidR="00871DAD" w:rsidRDefault="007032FE">
                            <w:pPr>
                              <w:textDirection w:val="btLr"/>
                            </w:pPr>
                            <w:r>
                              <w:rPr>
                                <w:color w:val="000000"/>
                                <w:sz w:val="22"/>
                              </w:rPr>
                              <w:t>Secretary:  Betty Demers</w:t>
                            </w:r>
                          </w:p>
                          <w:p w14:paraId="58CC49AA" w14:textId="77777777" w:rsidR="00871DAD" w:rsidRDefault="007032FE">
                            <w:pPr>
                              <w:textDirection w:val="btLr"/>
                            </w:pPr>
                            <w:r>
                              <w:rPr>
                                <w:color w:val="000000"/>
                                <w:sz w:val="22"/>
                              </w:rPr>
                              <w:t xml:space="preserve">Past President:  Andrew Broyles </w:t>
                            </w:r>
                          </w:p>
                          <w:p w14:paraId="3032D9CC" w14:textId="77777777" w:rsidR="00871DAD" w:rsidRDefault="007032FE">
                            <w:pPr>
                              <w:textDirection w:val="btLr"/>
                            </w:pPr>
                            <w:r>
                              <w:rPr>
                                <w:color w:val="000000"/>
                                <w:sz w:val="22"/>
                              </w:rPr>
                              <w:t>North Side Rep:  Andrea Lindemann</w:t>
                            </w:r>
                          </w:p>
                          <w:p w14:paraId="29DA3530" w14:textId="77777777" w:rsidR="00871DAD" w:rsidRDefault="007032FE">
                            <w:pPr>
                              <w:textDirection w:val="btLr"/>
                            </w:pPr>
                            <w:r>
                              <w:rPr>
                                <w:color w:val="000000"/>
                                <w:sz w:val="22"/>
                              </w:rPr>
                              <w:t>South Side Rep:  Vacant</w:t>
                            </w:r>
                          </w:p>
                          <w:p w14:paraId="33373041" w14:textId="77777777" w:rsidR="00871DAD" w:rsidRDefault="007032FE">
                            <w:pPr>
                              <w:textDirection w:val="btLr"/>
                            </w:pPr>
                            <w:r>
                              <w:rPr>
                                <w:color w:val="000000"/>
                                <w:sz w:val="22"/>
                              </w:rPr>
                              <w:t>At-Large Rep:  Brian Snyder</w:t>
                            </w:r>
                          </w:p>
                          <w:p w14:paraId="674301D5" w14:textId="77777777" w:rsidR="00871DAD" w:rsidRDefault="007032FE">
                            <w:pPr>
                              <w:textDirection w:val="btLr"/>
                            </w:pPr>
                            <w:r>
                              <w:rPr>
                                <w:color w:val="000000"/>
                                <w:sz w:val="22"/>
                              </w:rPr>
                              <w:t>At-Large Rep:  Don Caskie</w:t>
                            </w:r>
                          </w:p>
                          <w:p w14:paraId="10AA2884" w14:textId="77777777" w:rsidR="00871DAD" w:rsidRDefault="00871DAD">
                            <w:pPr>
                              <w:textDirection w:val="btLr"/>
                            </w:pPr>
                          </w:p>
                          <w:p w14:paraId="6AE10526" w14:textId="77777777" w:rsidR="00871DAD" w:rsidRDefault="00871DAD">
                            <w:pPr>
                              <w:textDirection w:val="btLr"/>
                            </w:pP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38777958" id="_x0000_s1026" style="position:absolute;margin-left:-59.25pt;margin-top:0;width:169.65pt;height:153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" stroked="f">
                <v:textbox inset="2.53958mm,1.2694mm,2.53958mm,1.2694mm">
                  <w:txbxContent>
                    <w:p w14:paraId="6D418219" w14:textId="77777777" w:rsidR="00871DAD" w:rsidRDefault="007032FE">
                      <w:pPr>
                        <w:textDirection w:val="btLr"/>
                      </w:pPr>
                      <w:r>
                        <w:rPr>
                          <w:b/>
                          <w:color w:val="000000"/>
                          <w:sz w:val="22"/>
                        </w:rPr>
                        <w:t>Board of Directors:</w:t>
                      </w:r>
                    </w:p>
                    <w:p w14:paraId="0528FA56" w14:textId="77777777" w:rsidR="00871DAD" w:rsidRDefault="007032FE">
                      <w:pPr>
                        <w:textDirection w:val="btLr"/>
                      </w:pPr>
                      <w:r>
                        <w:rPr>
                          <w:color w:val="000000"/>
                          <w:sz w:val="22"/>
                        </w:rPr>
                        <w:t>President:  Ryan Cochran</w:t>
                      </w:r>
                    </w:p>
                    <w:p w14:paraId="10187576" w14:textId="77777777" w:rsidR="00871DAD" w:rsidRDefault="007032FE">
                      <w:pPr>
                        <w:textDirection w:val="btLr"/>
                      </w:pPr>
                      <w:r>
                        <w:rPr>
                          <w:color w:val="000000"/>
                          <w:sz w:val="22"/>
                        </w:rPr>
                        <w:t>Vice President:  Danny Murphy</w:t>
                      </w:r>
                    </w:p>
                    <w:p w14:paraId="155ED688" w14:textId="77777777" w:rsidR="00871DAD" w:rsidRDefault="007032FE">
                      <w:pPr>
                        <w:textDirection w:val="btLr"/>
                      </w:pPr>
                      <w:r>
                        <w:rPr>
                          <w:color w:val="000000"/>
                          <w:sz w:val="22"/>
                        </w:rPr>
                        <w:t>Treasurer:  Blake Norris</w:t>
                      </w:r>
                    </w:p>
                    <w:p w14:paraId="7258EEC1" w14:textId="77777777" w:rsidR="00871DAD" w:rsidRDefault="007032FE">
                      <w:pPr>
                        <w:textDirection w:val="btLr"/>
                      </w:pPr>
                      <w:r>
                        <w:rPr>
                          <w:color w:val="000000"/>
                          <w:sz w:val="22"/>
                        </w:rPr>
                        <w:t>Secretary:  Betty Demers</w:t>
                      </w:r>
                    </w:p>
                    <w:p w14:paraId="58CC49AA" w14:textId="77777777" w:rsidR="00871DAD" w:rsidRDefault="007032FE">
                      <w:pPr>
                        <w:textDirection w:val="btLr"/>
                      </w:pPr>
                      <w:r>
                        <w:rPr>
                          <w:color w:val="000000"/>
                          <w:sz w:val="22"/>
                        </w:rPr>
                        <w:t xml:space="preserve">Past President:  Andrew Broyles </w:t>
                      </w:r>
                    </w:p>
                    <w:p w14:paraId="3032D9CC" w14:textId="77777777" w:rsidR="00871DAD" w:rsidRDefault="007032FE">
                      <w:pPr>
                        <w:textDirection w:val="btLr"/>
                      </w:pPr>
                      <w:r>
                        <w:rPr>
                          <w:color w:val="000000"/>
                          <w:sz w:val="22"/>
                        </w:rPr>
                        <w:t>North Side Rep:  Andrea Lindemann</w:t>
                      </w:r>
                    </w:p>
                    <w:p w14:paraId="29DA3530" w14:textId="77777777" w:rsidR="00871DAD" w:rsidRDefault="007032FE">
                      <w:pPr>
                        <w:textDirection w:val="btLr"/>
                      </w:pPr>
                      <w:r>
                        <w:rPr>
                          <w:color w:val="000000"/>
                          <w:sz w:val="22"/>
                        </w:rPr>
                        <w:t>South Side Rep:  Vacant</w:t>
                      </w:r>
                    </w:p>
                    <w:p w14:paraId="33373041" w14:textId="77777777" w:rsidR="00871DAD" w:rsidRDefault="007032FE">
                      <w:pPr>
                        <w:textDirection w:val="btLr"/>
                      </w:pPr>
                      <w:r>
                        <w:rPr>
                          <w:color w:val="000000"/>
                          <w:sz w:val="22"/>
                        </w:rPr>
                        <w:t>At-Large Rep:  Brian Snyder</w:t>
                      </w:r>
                    </w:p>
                    <w:p w14:paraId="674301D5" w14:textId="77777777" w:rsidR="00871DAD" w:rsidRDefault="007032FE">
                      <w:pPr>
                        <w:textDirection w:val="btLr"/>
                      </w:pPr>
                      <w:r>
                        <w:rPr>
                          <w:color w:val="000000"/>
                          <w:sz w:val="22"/>
                        </w:rPr>
                        <w:t>At-Large Rep:  Don Caskie</w:t>
                      </w:r>
                    </w:p>
                    <w:p w14:paraId="10AA2884" w14:textId="77777777" w:rsidR="00871DAD" w:rsidRDefault="00871DAD">
                      <w:pPr>
                        <w:textDirection w:val="btLr"/>
                      </w:pPr>
                    </w:p>
                    <w:p w14:paraId="6AE10526" w14:textId="77777777" w:rsidR="00871DAD" w:rsidRDefault="00871DAD">
                      <w:pPr>
                        <w:textDirection w:val="btLr"/>
                      </w:pPr>
                    </w:p>
                  </w:txbxContent>
                </v:textbox>
              </v:rect>
            </w:pict>
          </mc:Fallback>
        </mc:AlternateContent>
      </w:r>
      <w:sdt>
        <w:sdtPr>
          <w:tag w:val="goog_rdk_0"/>
          <w:id w:val="714628969"/>
        </w:sdtPr>
        <w:sdtEndPr/>
        <w:sdtContent>
          <w:r w:rsidR="007032FE">
            <w:rPr>
              <w:rFonts w:ascii="Arial Unicode MS" w:eastAsia="Arial Unicode MS" w:hAnsi="Arial Unicode MS" w:cs="Arial Unicode MS"/>
              <w:i/>
              <w:color w:val="000000"/>
              <w:sz w:val="18"/>
              <w:szCs w:val="18"/>
            </w:rPr>
            <w:br/>
          </w:r>
          <w:r w:rsidR="007032FE">
            <w:rPr>
              <w:rFonts w:ascii="Arial Unicode MS" w:eastAsia="Arial Unicode MS" w:hAnsi="Arial Unicode MS" w:cs="Arial Unicode MS"/>
              <w:i/>
              <w:color w:val="000000"/>
              <w:sz w:val="18"/>
              <w:szCs w:val="18"/>
            </w:rPr>
            <w:t>￸</w:t>
          </w:r>
        </w:sdtContent>
      </w:sdt>
      <w:bookmarkStart w:id="0" w:name="_heading=h.3tognyan7cu9" w:colFirst="0" w:colLast="0"/>
      <w:bookmarkEnd w:id="0"/>
      <w:r w:rsidR="007032FE">
        <w:rPr>
          <w:noProof/>
        </w:rPr>
        <w:drawing>
          <wp:anchor distT="152400" distB="152400" distL="152400" distR="152400" simplePos="0" relativeHeight="251659264" behindDoc="0" locked="0" layoutInCell="1" hidden="0" allowOverlap="1" wp14:anchorId="1FC437C6" wp14:editId="459C6725">
            <wp:simplePos x="0" y="0"/>
            <wp:positionH relativeFrom="column">
              <wp:posOffset>1509712</wp:posOffset>
            </wp:positionH>
            <wp:positionV relativeFrom="paragraph">
              <wp:posOffset>2</wp:posOffset>
            </wp:positionV>
            <wp:extent cx="2924175" cy="1285875"/>
            <wp:effectExtent l="25400" t="25400" r="25400" b="25400"/>
            <wp:wrapSquare wrapText="bothSides" distT="152400" distB="152400" distL="152400" distR="152400"/>
            <wp:docPr id="107374183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2924175" cy="1285875"/>
                    </a:xfrm>
                    <a:prstGeom prst="rect">
                      <a:avLst/>
                    </a:prstGeom>
                    <a:ln w="25400">
                      <a:solidFill>
                        <a:srgbClr val="000000"/>
                      </a:solidFill>
                      <a:prstDash val="solid"/>
                    </a:ln>
                  </pic:spPr>
                </pic:pic>
              </a:graphicData>
            </a:graphic>
          </wp:anchor>
        </w:drawing>
      </w:r>
      <w:r w:rsidR="007032FE">
        <w:rPr>
          <w:noProof/>
        </w:rPr>
        <mc:AlternateContent>
          <mc:Choice Requires="wps">
            <w:drawing>
              <wp:anchor distT="0" distB="0" distL="114300" distR="114300" simplePos="0" relativeHeight="251660288" behindDoc="0" locked="0" layoutInCell="1" hidden="0" allowOverlap="1" wp14:anchorId="1C2DC378" wp14:editId="22B0A1F2">
                <wp:simplePos x="0" y="0"/>
                <wp:positionH relativeFrom="column">
                  <wp:posOffset>4622800</wp:posOffset>
                </wp:positionH>
                <wp:positionV relativeFrom="paragraph">
                  <wp:posOffset>0</wp:posOffset>
                </wp:positionV>
                <wp:extent cx="2154555" cy="810336"/>
                <wp:effectExtent l="0" t="0" r="0" b="0"/>
                <wp:wrapNone/>
                <wp:docPr id="1073741829" name=""/>
                <wp:cNvGraphicFramePr/>
                <a:graphic xmlns:a="http://schemas.openxmlformats.org/drawingml/2006/main">
                  <a:graphicData uri="http://schemas.microsoft.com/office/word/2010/wordprocessingShape">
                    <wps:wsp>
                      <wps:cNvSpPr/>
                      <wps:spPr>
                        <a:xfrm>
                          <a:off x="0" y="0"/>
                          <a:ext cx="2135505" cy="792480"/>
                        </a:xfrm>
                        <a:prstGeom prst="rect">
                          <a:avLst/>
                        </a:prstGeom>
                        <a:solidFill>
                          <a:srgbClr val="FFFFFF"/>
                        </a:solidFill>
                        <a:ln>
                          <a:noFill/>
                        </a:ln>
                      </wps:spPr>
                      <wps:txbx>
                        <w:txbxContent>
                          <w:p w14:paraId="7D6DF7CC" w14:textId="77777777" w:rsidR="00871DAD" w:rsidRDefault="007032FE">
                            <w:pPr>
                              <w:textDirection w:val="btLr"/>
                            </w:pPr>
                            <w:r>
                              <w:rPr>
                                <w:b/>
                                <w:color w:val="000000"/>
                                <w:sz w:val="22"/>
                              </w:rPr>
                              <w:t>Ocean Park Civic League</w:t>
                            </w:r>
                          </w:p>
                          <w:p w14:paraId="7EC85148" w14:textId="77777777" w:rsidR="00871DAD" w:rsidRDefault="007032FE">
                            <w:pPr>
                              <w:textDirection w:val="btLr"/>
                            </w:pPr>
                            <w:r>
                              <w:rPr>
                                <w:color w:val="000000"/>
                                <w:sz w:val="22"/>
                              </w:rPr>
                              <w:t>P.O. Box 55385</w:t>
                            </w:r>
                          </w:p>
                          <w:p w14:paraId="65E320E1" w14:textId="77777777" w:rsidR="00871DAD" w:rsidRDefault="007032FE">
                            <w:pPr>
                              <w:textDirection w:val="btLr"/>
                            </w:pPr>
                            <w:r>
                              <w:rPr>
                                <w:color w:val="000000"/>
                                <w:sz w:val="22"/>
                              </w:rPr>
                              <w:t>Virginia Beach VA 23471</w:t>
                            </w:r>
                          </w:p>
                          <w:p w14:paraId="55713CF7" w14:textId="77777777" w:rsidR="00871DAD" w:rsidRDefault="007032FE">
                            <w:pPr>
                              <w:textDirection w:val="btLr"/>
                            </w:pPr>
                            <w:r>
                              <w:rPr>
                                <w:b/>
                                <w:color w:val="000000"/>
                                <w:sz w:val="22"/>
                              </w:rPr>
                              <w:t>www.opcl.org</w:t>
                            </w:r>
                          </w:p>
                        </w:txbxContent>
                      </wps:txbx>
                      <wps:bodyPr spcFirstLastPara="1" wrap="square" lIns="91425" tIns="45700" rIns="91425" bIns="45700" anchor="t" anchorCtr="0">
                        <a:noAutofit/>
                      </wps:bodyPr>
                    </wps:wsp>
                  </a:graphicData>
                </a:graphic>
              </wp:anchor>
            </w:drawing>
          </mc:Choice>
          <mc:Fallback>
            <w:pict>
              <v:rect w14:anchorId="1C2DC378" id="_x0000_s1027" style="position:absolute;margin-left:364pt;margin-top:0;width:169.65pt;height:63.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" stroked="f">
                <v:textbox inset="2.53958mm,1.2694mm,2.53958mm,1.2694mm">
                  <w:txbxContent>
                    <w:p w14:paraId="7D6DF7CC" w14:textId="77777777" w:rsidR="00871DAD" w:rsidRDefault="007032FE">
                      <w:pPr>
                        <w:textDirection w:val="btLr"/>
                      </w:pPr>
                      <w:r>
                        <w:rPr>
                          <w:b/>
                          <w:color w:val="000000"/>
                          <w:sz w:val="22"/>
                        </w:rPr>
                        <w:t>Ocean Park Civic League</w:t>
                      </w:r>
                    </w:p>
                    <w:p w14:paraId="7EC85148" w14:textId="77777777" w:rsidR="00871DAD" w:rsidRDefault="007032FE">
                      <w:pPr>
                        <w:textDirection w:val="btLr"/>
                      </w:pPr>
                      <w:r>
                        <w:rPr>
                          <w:color w:val="000000"/>
                          <w:sz w:val="22"/>
                        </w:rPr>
                        <w:t>P.O. Box 55385</w:t>
                      </w:r>
                    </w:p>
                    <w:p w14:paraId="65E320E1" w14:textId="77777777" w:rsidR="00871DAD" w:rsidRDefault="007032FE">
                      <w:pPr>
                        <w:textDirection w:val="btLr"/>
                      </w:pPr>
                      <w:r>
                        <w:rPr>
                          <w:color w:val="000000"/>
                          <w:sz w:val="22"/>
                        </w:rPr>
                        <w:t>Virginia Beach VA 23471</w:t>
                      </w:r>
                    </w:p>
                    <w:p w14:paraId="55713CF7" w14:textId="77777777" w:rsidR="00871DAD" w:rsidRDefault="007032FE">
                      <w:pPr>
                        <w:textDirection w:val="btLr"/>
                      </w:pPr>
                      <w:r>
                        <w:rPr>
                          <w:b/>
                          <w:color w:val="000000"/>
                          <w:sz w:val="22"/>
                        </w:rPr>
                        <w:t>www.opcl.org</w:t>
                      </w:r>
                    </w:p>
                  </w:txbxContent>
                </v:textbox>
              </v:rect>
            </w:pict>
          </mc:Fallback>
        </mc:AlternateContent>
      </w:r>
    </w:p>
    <w:p w14:paraId="670F1E2B" w14:textId="77777777" w:rsidR="00871DAD" w:rsidRDefault="00871DAD">
      <w:pPr>
        <w:rPr>
          <w:rFonts w:ascii="Arial" w:eastAsia="Arial" w:hAnsi="Arial" w:cs="Arial"/>
          <w:color w:val="000000"/>
          <w:sz w:val="22"/>
          <w:szCs w:val="22"/>
        </w:rPr>
      </w:pPr>
    </w:p>
    <w:p w14:paraId="4A054EC2" w14:textId="77777777" w:rsidR="00871DAD" w:rsidRDefault="00871DAD">
      <w:pPr>
        <w:rPr>
          <w:rFonts w:ascii="Arial" w:eastAsia="Arial" w:hAnsi="Arial" w:cs="Arial"/>
          <w:color w:val="000000"/>
          <w:sz w:val="22"/>
          <w:szCs w:val="22"/>
        </w:rPr>
      </w:pPr>
    </w:p>
    <w:p w14:paraId="48AB3AF9" w14:textId="77777777" w:rsidR="00871DAD" w:rsidRDefault="00871DAD">
      <w:pPr>
        <w:rPr>
          <w:rFonts w:ascii="Arial" w:eastAsia="Arial" w:hAnsi="Arial" w:cs="Arial"/>
          <w:color w:val="000000"/>
          <w:sz w:val="22"/>
          <w:szCs w:val="22"/>
        </w:rPr>
      </w:pPr>
    </w:p>
    <w:p w14:paraId="6C023BC5" w14:textId="77777777" w:rsidR="00871DAD" w:rsidRDefault="00871DAD">
      <w:pPr>
        <w:rPr>
          <w:rFonts w:ascii="Arial" w:eastAsia="Arial" w:hAnsi="Arial" w:cs="Arial"/>
          <w:color w:val="000000"/>
          <w:sz w:val="22"/>
          <w:szCs w:val="22"/>
        </w:rPr>
      </w:pPr>
    </w:p>
    <w:p w14:paraId="2CBBE230" w14:textId="77777777" w:rsidR="00871DAD" w:rsidRDefault="00871DAD">
      <w:pPr>
        <w:rPr>
          <w:rFonts w:ascii="Arial" w:eastAsia="Arial" w:hAnsi="Arial" w:cs="Arial"/>
          <w:color w:val="000000"/>
          <w:sz w:val="22"/>
          <w:szCs w:val="22"/>
        </w:rPr>
      </w:pPr>
    </w:p>
    <w:p w14:paraId="3EE11B63" w14:textId="77777777" w:rsidR="00871DAD" w:rsidRDefault="00871DAD">
      <w:pPr>
        <w:rPr>
          <w:rFonts w:ascii="Arial" w:eastAsia="Arial" w:hAnsi="Arial" w:cs="Arial"/>
          <w:color w:val="000000"/>
          <w:sz w:val="22"/>
          <w:szCs w:val="22"/>
        </w:rPr>
      </w:pPr>
    </w:p>
    <w:p w14:paraId="5CE47789" w14:textId="77777777" w:rsidR="00871DAD" w:rsidRDefault="00871DAD">
      <w:pPr>
        <w:rPr>
          <w:rFonts w:ascii="Arial" w:eastAsia="Arial" w:hAnsi="Arial" w:cs="Arial"/>
          <w:color w:val="000000"/>
          <w:sz w:val="22"/>
          <w:szCs w:val="22"/>
        </w:rPr>
      </w:pPr>
    </w:p>
    <w:p w14:paraId="43CAA30D" w14:textId="77777777" w:rsidR="00871DAD" w:rsidRDefault="00871DAD">
      <w:pPr>
        <w:rPr>
          <w:rFonts w:ascii="Arial" w:eastAsia="Arial" w:hAnsi="Arial" w:cs="Arial"/>
          <w:color w:val="000000"/>
          <w:sz w:val="22"/>
          <w:szCs w:val="22"/>
        </w:rPr>
      </w:pPr>
    </w:p>
    <w:p w14:paraId="4FDE1339" w14:textId="77777777" w:rsidR="00871DAD" w:rsidRDefault="00871DAD">
      <w:pPr>
        <w:rPr>
          <w:rFonts w:ascii="Arial" w:eastAsia="Arial" w:hAnsi="Arial" w:cs="Arial"/>
        </w:rPr>
      </w:pPr>
    </w:p>
    <w:p w14:paraId="159441F5" w14:textId="77777777" w:rsidR="00871DAD" w:rsidRDefault="007032FE">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w:t>
      </w:r>
    </w:p>
    <w:p w14:paraId="73B31C15" w14:textId="77777777" w:rsidR="00871DAD" w:rsidRDefault="007032FE">
      <w:pPr>
        <w:jc w:val="center"/>
        <w:rPr>
          <w:rFonts w:ascii="Arial" w:eastAsia="Arial" w:hAnsi="Arial" w:cs="Arial"/>
          <w:b/>
          <w:color w:val="000000"/>
          <w:sz w:val="28"/>
          <w:szCs w:val="28"/>
        </w:rPr>
      </w:pPr>
      <w:r>
        <w:rPr>
          <w:rFonts w:ascii="Arial" w:eastAsia="Arial" w:hAnsi="Arial" w:cs="Arial"/>
          <w:b/>
          <w:sz w:val="28"/>
          <w:szCs w:val="28"/>
        </w:rPr>
        <w:t>December 10</w:t>
      </w:r>
      <w:r>
        <w:rPr>
          <w:rFonts w:ascii="Arial" w:eastAsia="Arial" w:hAnsi="Arial" w:cs="Arial"/>
          <w:b/>
          <w:color w:val="000000"/>
          <w:sz w:val="28"/>
          <w:szCs w:val="28"/>
        </w:rPr>
        <w:t>, 2020</w:t>
      </w:r>
    </w:p>
    <w:p w14:paraId="394947CB" w14:textId="77777777" w:rsidR="00871DAD" w:rsidRDefault="007032FE">
      <w:pPr>
        <w:jc w:val="center"/>
        <w:rPr>
          <w:rFonts w:ascii="Arial" w:eastAsia="Arial" w:hAnsi="Arial" w:cs="Arial"/>
          <w:b/>
          <w:sz w:val="28"/>
          <w:szCs w:val="28"/>
        </w:rPr>
      </w:pPr>
      <w:r>
        <w:rPr>
          <w:rFonts w:ascii="Arial" w:eastAsia="Arial" w:hAnsi="Arial" w:cs="Arial"/>
          <w:b/>
          <w:color w:val="000000"/>
          <w:sz w:val="28"/>
          <w:szCs w:val="28"/>
        </w:rPr>
        <w:t>Virtual Meeting - Zoom</w:t>
      </w:r>
    </w:p>
    <w:p w14:paraId="4B53FB74" w14:textId="77777777" w:rsidR="00871DAD" w:rsidRDefault="007032FE">
      <w:pPr>
        <w:jc w:val="center"/>
        <w:rPr>
          <w:rFonts w:ascii="Arial" w:eastAsia="Arial" w:hAnsi="Arial" w:cs="Arial"/>
          <w:b/>
          <w:color w:val="000000"/>
          <w:sz w:val="28"/>
          <w:szCs w:val="28"/>
        </w:rPr>
      </w:pPr>
      <w:r>
        <w:rPr>
          <w:rFonts w:ascii="Arial" w:eastAsia="Arial" w:hAnsi="Arial" w:cs="Arial"/>
          <w:b/>
          <w:color w:val="000000"/>
          <w:sz w:val="28"/>
          <w:szCs w:val="28"/>
        </w:rPr>
        <w:t>7:00 p.m.</w:t>
      </w:r>
    </w:p>
    <w:p w14:paraId="6FE280A2" w14:textId="77777777" w:rsidR="00871DAD" w:rsidRDefault="00871DAD">
      <w:pPr>
        <w:jc w:val="center"/>
        <w:rPr>
          <w:rFonts w:ascii="Arial" w:eastAsia="Arial" w:hAnsi="Arial" w:cs="Arial"/>
          <w:b/>
          <w:sz w:val="28"/>
          <w:szCs w:val="28"/>
        </w:rPr>
      </w:pPr>
    </w:p>
    <w:p w14:paraId="5F6DAB7B" w14:textId="62443E42" w:rsidR="00871DAD" w:rsidRDefault="000E51E8">
      <w:pPr>
        <w:jc w:val="center"/>
        <w:rPr>
          <w:rFonts w:ascii="Arial" w:eastAsia="Arial" w:hAnsi="Arial" w:cs="Arial"/>
          <w:b/>
          <w:color w:val="000000"/>
          <w:sz w:val="28"/>
          <w:szCs w:val="28"/>
        </w:rPr>
      </w:pPr>
      <w:r>
        <w:rPr>
          <w:rFonts w:ascii="Arial" w:eastAsia="Arial" w:hAnsi="Arial" w:cs="Arial"/>
          <w:b/>
          <w:color w:val="000000"/>
          <w:sz w:val="28"/>
          <w:szCs w:val="28"/>
        </w:rPr>
        <w:t>MINUTES</w:t>
      </w:r>
    </w:p>
    <w:p w14:paraId="5FF22E25" w14:textId="77777777" w:rsidR="00871DAD" w:rsidRDefault="00871DAD">
      <w:pPr>
        <w:ind w:left="720"/>
        <w:rPr>
          <w:rFonts w:ascii="Arial" w:eastAsia="Arial" w:hAnsi="Arial" w:cs="Arial"/>
        </w:rPr>
      </w:pPr>
      <w:bookmarkStart w:id="1" w:name="_heading=h.30j0zll" w:colFirst="0" w:colLast="0"/>
      <w:bookmarkEnd w:id="1"/>
    </w:p>
    <w:p w14:paraId="68E12B8A" w14:textId="133AAD0F" w:rsidR="00871DAD" w:rsidRPr="00CB0ABA" w:rsidRDefault="007032FE">
      <w:pPr>
        <w:numPr>
          <w:ilvl w:val="0"/>
          <w:numId w:val="1"/>
        </w:numPr>
        <w:spacing w:line="360" w:lineRule="auto"/>
        <w:ind w:left="0"/>
        <w:rPr>
          <w:rFonts w:ascii="Arial" w:eastAsia="Arial" w:hAnsi="Arial" w:cs="Arial"/>
        </w:rPr>
      </w:pPr>
      <w:bookmarkStart w:id="2" w:name="_heading=h.3l1pg4qqt6fh" w:colFirst="0" w:colLast="0"/>
      <w:bookmarkEnd w:id="2"/>
      <w:r>
        <w:rPr>
          <w:rFonts w:ascii="Arial" w:eastAsia="Arial" w:hAnsi="Arial" w:cs="Arial"/>
        </w:rPr>
        <w:t>Call to Order and</w:t>
      </w:r>
      <w:r>
        <w:rPr>
          <w:rFonts w:ascii="Arial" w:eastAsia="Arial" w:hAnsi="Arial" w:cs="Arial"/>
          <w:color w:val="000000"/>
        </w:rPr>
        <w:t xml:space="preserve"> overview of Virtual Meeting Rules</w:t>
      </w:r>
    </w:p>
    <w:p w14:paraId="4D0DC63B" w14:textId="222E141A" w:rsidR="00CB0ABA" w:rsidRDefault="00CB0ABA" w:rsidP="00E26773">
      <w:pPr>
        <w:rPr>
          <w:rFonts w:ascii="Arial" w:eastAsia="Arial" w:hAnsi="Arial" w:cs="Arial"/>
          <w:color w:val="000000"/>
        </w:rPr>
      </w:pPr>
      <w:r>
        <w:rPr>
          <w:rFonts w:ascii="Arial" w:eastAsia="Arial" w:hAnsi="Arial" w:cs="Arial"/>
          <w:color w:val="000000"/>
        </w:rPr>
        <w:t>The meeting was called to order at 7:05 p.m.</w:t>
      </w:r>
      <w:r w:rsidR="00E26773">
        <w:rPr>
          <w:rFonts w:ascii="Arial" w:eastAsia="Arial" w:hAnsi="Arial" w:cs="Arial"/>
          <w:color w:val="000000"/>
        </w:rPr>
        <w:t xml:space="preserve"> and it was determined that a quorum was present.</w:t>
      </w:r>
    </w:p>
    <w:p w14:paraId="5CC5F0DA" w14:textId="77777777" w:rsidR="00E26773" w:rsidRDefault="00E26773" w:rsidP="00E26773">
      <w:pPr>
        <w:rPr>
          <w:rFonts w:ascii="Arial" w:eastAsia="Arial" w:hAnsi="Arial" w:cs="Arial"/>
        </w:rPr>
      </w:pPr>
    </w:p>
    <w:p w14:paraId="21502EC4" w14:textId="0A65FF9B" w:rsidR="00871DAD" w:rsidRDefault="007032FE">
      <w:pPr>
        <w:numPr>
          <w:ilvl w:val="0"/>
          <w:numId w:val="1"/>
        </w:numPr>
        <w:spacing w:line="360" w:lineRule="auto"/>
        <w:ind w:left="0"/>
        <w:rPr>
          <w:rFonts w:ascii="Arial" w:eastAsia="Arial" w:hAnsi="Arial" w:cs="Arial"/>
        </w:rPr>
      </w:pPr>
      <w:r>
        <w:rPr>
          <w:rFonts w:ascii="Arial" w:eastAsia="Arial" w:hAnsi="Arial" w:cs="Arial"/>
        </w:rPr>
        <w:t>Review of Minutes from November 5</w:t>
      </w:r>
      <w:r>
        <w:rPr>
          <w:rFonts w:ascii="Arial" w:eastAsia="Arial" w:hAnsi="Arial" w:cs="Arial"/>
          <w:color w:val="000000"/>
        </w:rPr>
        <w:t xml:space="preserve">, </w:t>
      </w:r>
      <w:r>
        <w:rPr>
          <w:rFonts w:ascii="Arial" w:eastAsia="Arial" w:hAnsi="Arial" w:cs="Arial"/>
        </w:rPr>
        <w:t xml:space="preserve">2020 meeting – Betty Demers </w:t>
      </w:r>
    </w:p>
    <w:p w14:paraId="060BA146" w14:textId="45817A26" w:rsidR="00CB0ABA" w:rsidRDefault="00DE1DE3" w:rsidP="00CB0ABA">
      <w:pPr>
        <w:spacing w:line="360" w:lineRule="auto"/>
        <w:rPr>
          <w:rFonts w:ascii="Arial" w:eastAsia="Arial" w:hAnsi="Arial" w:cs="Arial"/>
        </w:rPr>
      </w:pPr>
      <w:r>
        <w:rPr>
          <w:rFonts w:ascii="Arial" w:eastAsia="Arial" w:hAnsi="Arial" w:cs="Arial"/>
        </w:rPr>
        <w:t>The minutes of the November GM were approved as read.</w:t>
      </w:r>
    </w:p>
    <w:p w14:paraId="1C1EE2AE" w14:textId="2A30DF3E" w:rsidR="00871DAD" w:rsidRDefault="007032FE">
      <w:pPr>
        <w:numPr>
          <w:ilvl w:val="0"/>
          <w:numId w:val="1"/>
        </w:numPr>
        <w:spacing w:line="360" w:lineRule="auto"/>
        <w:ind w:left="0"/>
        <w:rPr>
          <w:rFonts w:ascii="Arial" w:eastAsia="Arial" w:hAnsi="Arial" w:cs="Arial"/>
          <w:color w:val="000000"/>
        </w:rPr>
      </w:pPr>
      <w:r>
        <w:rPr>
          <w:rFonts w:ascii="Arial" w:eastAsia="Arial" w:hAnsi="Arial" w:cs="Arial"/>
          <w:color w:val="000000"/>
        </w:rPr>
        <w:t xml:space="preserve">Treasurer's Report - Blake Norris </w:t>
      </w:r>
    </w:p>
    <w:p w14:paraId="2FF1286A" w14:textId="5713714A" w:rsidR="00DE1DE3" w:rsidRDefault="00DE1DE3" w:rsidP="00DE1DE3">
      <w:pPr>
        <w:rPr>
          <w:rFonts w:ascii="Arial" w:eastAsia="Arial" w:hAnsi="Arial" w:cs="Arial"/>
          <w:color w:val="000000"/>
        </w:rPr>
      </w:pPr>
      <w:r>
        <w:rPr>
          <w:rFonts w:ascii="Arial" w:eastAsia="Arial" w:hAnsi="Arial" w:cs="Arial"/>
          <w:color w:val="000000"/>
        </w:rPr>
        <w:t>There has been minimal activity on the account this past month.  There was one membership added and one expense for the metal OPCL meeting signs that advertise the virtual meetings.</w:t>
      </w:r>
    </w:p>
    <w:p w14:paraId="1FEE07C4" w14:textId="77777777" w:rsidR="00DE1DE3" w:rsidRDefault="00DE1DE3" w:rsidP="00DE1DE3">
      <w:pPr>
        <w:rPr>
          <w:rFonts w:ascii="Arial" w:eastAsia="Arial" w:hAnsi="Arial" w:cs="Arial"/>
          <w:color w:val="000000"/>
        </w:rPr>
      </w:pPr>
    </w:p>
    <w:p w14:paraId="67EB0001" w14:textId="7F8541FD" w:rsidR="00871DAD" w:rsidRDefault="007032FE">
      <w:pPr>
        <w:numPr>
          <w:ilvl w:val="0"/>
          <w:numId w:val="1"/>
        </w:numPr>
        <w:spacing w:line="360" w:lineRule="auto"/>
        <w:ind w:left="0"/>
        <w:rPr>
          <w:rFonts w:ascii="Arial" w:eastAsia="Arial" w:hAnsi="Arial" w:cs="Arial"/>
        </w:rPr>
      </w:pPr>
      <w:r>
        <w:rPr>
          <w:rFonts w:ascii="Arial" w:eastAsia="Arial" w:hAnsi="Arial" w:cs="Arial"/>
          <w:color w:val="000000"/>
        </w:rPr>
        <w:t xml:space="preserve">Crime Report - Officer </w:t>
      </w:r>
      <w:r w:rsidR="00DE1DE3">
        <w:rPr>
          <w:rFonts w:ascii="Arial" w:eastAsia="Arial" w:hAnsi="Arial" w:cs="Arial"/>
          <w:color w:val="000000"/>
        </w:rPr>
        <w:t xml:space="preserve">Jeff </w:t>
      </w:r>
      <w:r>
        <w:rPr>
          <w:rFonts w:ascii="Arial" w:eastAsia="Arial" w:hAnsi="Arial" w:cs="Arial"/>
          <w:color w:val="000000"/>
        </w:rPr>
        <w:t>W</w:t>
      </w:r>
      <w:r w:rsidR="00CB0ABA">
        <w:rPr>
          <w:rFonts w:ascii="Arial" w:eastAsia="Arial" w:hAnsi="Arial" w:cs="Arial"/>
          <w:color w:val="000000"/>
        </w:rPr>
        <w:t>r</w:t>
      </w:r>
      <w:r>
        <w:rPr>
          <w:rFonts w:ascii="Arial" w:eastAsia="Arial" w:hAnsi="Arial" w:cs="Arial"/>
          <w:color w:val="000000"/>
        </w:rPr>
        <w:t>o</w:t>
      </w:r>
      <w:r>
        <w:rPr>
          <w:rFonts w:ascii="Arial" w:eastAsia="Arial" w:hAnsi="Arial" w:cs="Arial"/>
        </w:rPr>
        <w:t>blewski</w:t>
      </w:r>
    </w:p>
    <w:p w14:paraId="619510BB" w14:textId="2690788A" w:rsidR="00DE1DE3" w:rsidRDefault="00E26773" w:rsidP="00DE1DE3">
      <w:pPr>
        <w:rPr>
          <w:rFonts w:ascii="Arial" w:eastAsia="Arial" w:hAnsi="Arial" w:cs="Arial"/>
        </w:rPr>
      </w:pPr>
      <w:r>
        <w:rPr>
          <w:rFonts w:ascii="Arial" w:eastAsia="Arial" w:hAnsi="Arial" w:cs="Arial"/>
        </w:rPr>
        <w:t>There was one</w:t>
      </w:r>
      <w:r w:rsidR="00DE1DE3">
        <w:rPr>
          <w:rFonts w:ascii="Arial" w:eastAsia="Arial" w:hAnsi="Arial" w:cs="Arial"/>
        </w:rPr>
        <w:t xml:space="preserve"> burglary in our area where the back door was left open and the residents were out of town.  </w:t>
      </w:r>
      <w:r>
        <w:rPr>
          <w:rFonts w:ascii="Arial" w:eastAsia="Arial" w:hAnsi="Arial" w:cs="Arial"/>
        </w:rPr>
        <w:t xml:space="preserve">There was assault reported that was tied to an </w:t>
      </w:r>
      <w:r w:rsidR="00DE1DE3">
        <w:rPr>
          <w:rFonts w:ascii="Arial" w:eastAsia="Arial" w:hAnsi="Arial" w:cs="Arial"/>
        </w:rPr>
        <w:t xml:space="preserve">alcohol violation.  Two motor vehicle thefts </w:t>
      </w:r>
      <w:r>
        <w:rPr>
          <w:rFonts w:ascii="Arial" w:eastAsia="Arial" w:hAnsi="Arial" w:cs="Arial"/>
        </w:rPr>
        <w:t>were reported</w:t>
      </w:r>
      <w:r w:rsidR="00996850">
        <w:rPr>
          <w:rFonts w:ascii="Arial" w:eastAsia="Arial" w:hAnsi="Arial" w:cs="Arial"/>
        </w:rPr>
        <w:t>—the c</w:t>
      </w:r>
      <w:r w:rsidR="00DE1DE3">
        <w:rPr>
          <w:rFonts w:ascii="Arial" w:eastAsia="Arial" w:hAnsi="Arial" w:cs="Arial"/>
        </w:rPr>
        <w:t xml:space="preserve">ars </w:t>
      </w:r>
      <w:r w:rsidR="00996850">
        <w:rPr>
          <w:rFonts w:ascii="Arial" w:eastAsia="Arial" w:hAnsi="Arial" w:cs="Arial"/>
        </w:rPr>
        <w:t>had been</w:t>
      </w:r>
      <w:r w:rsidR="00DE1DE3">
        <w:rPr>
          <w:rFonts w:ascii="Arial" w:eastAsia="Arial" w:hAnsi="Arial" w:cs="Arial"/>
        </w:rPr>
        <w:t xml:space="preserve"> left unlocked and keys </w:t>
      </w:r>
      <w:r w:rsidR="00996850">
        <w:rPr>
          <w:rFonts w:ascii="Arial" w:eastAsia="Arial" w:hAnsi="Arial" w:cs="Arial"/>
        </w:rPr>
        <w:t>were in both cars</w:t>
      </w:r>
      <w:r w:rsidR="00DE1DE3">
        <w:rPr>
          <w:rFonts w:ascii="Arial" w:eastAsia="Arial" w:hAnsi="Arial" w:cs="Arial"/>
        </w:rPr>
        <w:t xml:space="preserve">.  One vehicle was recovered a few days later.  There was one indecent exposure that was related to a drug incident.  In the area of Shore Drive between Shady Oaks and the Lesner Bridge, there were 21 traffic summonses issued.  </w:t>
      </w:r>
    </w:p>
    <w:p w14:paraId="5DA01D3D" w14:textId="77777777" w:rsidR="00DE1DE3" w:rsidRDefault="00DE1DE3" w:rsidP="00DE1DE3">
      <w:pPr>
        <w:rPr>
          <w:rFonts w:ascii="Arial" w:eastAsia="Arial" w:hAnsi="Arial" w:cs="Arial"/>
        </w:rPr>
      </w:pPr>
    </w:p>
    <w:p w14:paraId="3D6C1B8D" w14:textId="09ACA28E" w:rsidR="00871DAD" w:rsidRDefault="007032FE">
      <w:pPr>
        <w:numPr>
          <w:ilvl w:val="0"/>
          <w:numId w:val="1"/>
        </w:numPr>
        <w:spacing w:line="360" w:lineRule="auto"/>
        <w:ind w:left="0"/>
        <w:rPr>
          <w:rFonts w:ascii="Arial" w:eastAsia="Arial" w:hAnsi="Arial" w:cs="Arial"/>
        </w:rPr>
      </w:pPr>
      <w:r>
        <w:rPr>
          <w:rFonts w:ascii="Arial" w:eastAsia="Arial" w:hAnsi="Arial" w:cs="Arial"/>
        </w:rPr>
        <w:t>Audit Committee Appointment</w:t>
      </w:r>
    </w:p>
    <w:p w14:paraId="3EE4C57A" w14:textId="6E7B880B" w:rsidR="00DE1DE3" w:rsidRDefault="00996850" w:rsidP="00DE1DE3">
      <w:pPr>
        <w:rPr>
          <w:rFonts w:ascii="Arial" w:eastAsia="Arial" w:hAnsi="Arial" w:cs="Arial"/>
        </w:rPr>
      </w:pPr>
      <w:r>
        <w:rPr>
          <w:rFonts w:ascii="Arial" w:eastAsia="Arial" w:hAnsi="Arial" w:cs="Arial"/>
        </w:rPr>
        <w:t xml:space="preserve">President Cochran </w:t>
      </w:r>
      <w:r w:rsidR="00DE1DE3">
        <w:rPr>
          <w:rFonts w:ascii="Arial" w:eastAsia="Arial" w:hAnsi="Arial" w:cs="Arial"/>
        </w:rPr>
        <w:t xml:space="preserve">appointed Betty </w:t>
      </w:r>
      <w:r>
        <w:rPr>
          <w:rFonts w:ascii="Arial" w:eastAsia="Arial" w:hAnsi="Arial" w:cs="Arial"/>
        </w:rPr>
        <w:t xml:space="preserve">Demers </w:t>
      </w:r>
      <w:r w:rsidR="00DE1DE3">
        <w:rPr>
          <w:rFonts w:ascii="Arial" w:eastAsia="Arial" w:hAnsi="Arial" w:cs="Arial"/>
        </w:rPr>
        <w:t xml:space="preserve">as chair of the audit committee with Andrea Lindemann, Brian </w:t>
      </w:r>
      <w:proofErr w:type="gramStart"/>
      <w:r w:rsidR="00DE1DE3">
        <w:rPr>
          <w:rFonts w:ascii="Arial" w:eastAsia="Arial" w:hAnsi="Arial" w:cs="Arial"/>
        </w:rPr>
        <w:t>Snyder</w:t>
      </w:r>
      <w:proofErr w:type="gramEnd"/>
      <w:r w:rsidR="00DE1DE3">
        <w:rPr>
          <w:rFonts w:ascii="Arial" w:eastAsia="Arial" w:hAnsi="Arial" w:cs="Arial"/>
        </w:rPr>
        <w:t xml:space="preserve"> and Jill Doczi</w:t>
      </w:r>
      <w:r>
        <w:rPr>
          <w:rFonts w:ascii="Arial" w:eastAsia="Arial" w:hAnsi="Arial" w:cs="Arial"/>
        </w:rPr>
        <w:t xml:space="preserve"> to serve as members</w:t>
      </w:r>
      <w:r w:rsidR="00DE1DE3">
        <w:rPr>
          <w:rFonts w:ascii="Arial" w:eastAsia="Arial" w:hAnsi="Arial" w:cs="Arial"/>
        </w:rPr>
        <w:t>.  The committee will meet in late January and report at the February meeting.</w:t>
      </w:r>
    </w:p>
    <w:p w14:paraId="7D91E7AC" w14:textId="77777777" w:rsidR="00DE1DE3" w:rsidRDefault="00DE1DE3" w:rsidP="00DE1DE3">
      <w:pPr>
        <w:rPr>
          <w:rFonts w:ascii="Arial" w:eastAsia="Arial" w:hAnsi="Arial" w:cs="Arial"/>
        </w:rPr>
      </w:pPr>
    </w:p>
    <w:p w14:paraId="7769CD5B" w14:textId="14531899" w:rsidR="00871DAD" w:rsidRPr="005136A6" w:rsidRDefault="007032FE">
      <w:pPr>
        <w:numPr>
          <w:ilvl w:val="0"/>
          <w:numId w:val="1"/>
        </w:numPr>
        <w:spacing w:line="360" w:lineRule="auto"/>
        <w:ind w:left="0"/>
        <w:rPr>
          <w:rFonts w:ascii="Arial" w:eastAsia="Arial" w:hAnsi="Arial" w:cs="Arial"/>
          <w:color w:val="000000"/>
        </w:rPr>
      </w:pPr>
      <w:r>
        <w:rPr>
          <w:rFonts w:ascii="Arial" w:eastAsia="Arial" w:hAnsi="Arial" w:cs="Arial"/>
        </w:rPr>
        <w:t xml:space="preserve">Marlin Bay Apartments Update </w:t>
      </w:r>
      <w:proofErr w:type="gramStart"/>
      <w:r>
        <w:rPr>
          <w:rFonts w:ascii="Arial" w:eastAsia="Arial" w:hAnsi="Arial" w:cs="Arial"/>
        </w:rPr>
        <w:t xml:space="preserve">-  </w:t>
      </w:r>
      <w:r w:rsidR="005136A6">
        <w:rPr>
          <w:rFonts w:ascii="Arial" w:eastAsia="Arial" w:hAnsi="Arial" w:cs="Arial"/>
        </w:rPr>
        <w:t>Ryan</w:t>
      </w:r>
      <w:proofErr w:type="gramEnd"/>
      <w:r w:rsidR="005136A6">
        <w:rPr>
          <w:rFonts w:ascii="Arial" w:eastAsia="Arial" w:hAnsi="Arial" w:cs="Arial"/>
        </w:rPr>
        <w:t xml:space="preserve"> Cochran</w:t>
      </w:r>
    </w:p>
    <w:p w14:paraId="52E34FEA" w14:textId="2C5F08BB" w:rsidR="005136A6" w:rsidRDefault="005136A6" w:rsidP="005136A6">
      <w:pPr>
        <w:rPr>
          <w:rFonts w:ascii="Arial" w:eastAsia="Arial" w:hAnsi="Arial" w:cs="Arial"/>
        </w:rPr>
      </w:pPr>
      <w:r>
        <w:rPr>
          <w:rFonts w:ascii="Arial" w:eastAsia="Arial" w:hAnsi="Arial" w:cs="Arial"/>
        </w:rPr>
        <w:t xml:space="preserve">Les Watson contacted Ryan and indicated the legal counsel for </w:t>
      </w:r>
      <w:r w:rsidR="00996850">
        <w:rPr>
          <w:rFonts w:ascii="Arial" w:eastAsia="Arial" w:hAnsi="Arial" w:cs="Arial"/>
        </w:rPr>
        <w:t>the McLeskeys</w:t>
      </w:r>
      <w:r>
        <w:rPr>
          <w:rFonts w:ascii="Arial" w:eastAsia="Arial" w:hAnsi="Arial" w:cs="Arial"/>
        </w:rPr>
        <w:t xml:space="preserve"> wants a meeting with board members. That meeting is tentatively set for January 7, 2021.</w:t>
      </w:r>
    </w:p>
    <w:p w14:paraId="54DEBC02" w14:textId="7FDF7CE7" w:rsidR="00996850" w:rsidRDefault="00996850" w:rsidP="005136A6">
      <w:pPr>
        <w:rPr>
          <w:rFonts w:ascii="Arial" w:eastAsia="Arial" w:hAnsi="Arial" w:cs="Arial"/>
        </w:rPr>
      </w:pPr>
    </w:p>
    <w:p w14:paraId="3BC7A480" w14:textId="77777777" w:rsidR="00996850" w:rsidRDefault="00996850" w:rsidP="005136A6">
      <w:pPr>
        <w:rPr>
          <w:rFonts w:ascii="Arial" w:eastAsia="Arial" w:hAnsi="Arial" w:cs="Arial"/>
        </w:rPr>
      </w:pPr>
    </w:p>
    <w:p w14:paraId="19CC6ACA" w14:textId="77777777" w:rsidR="005136A6" w:rsidRDefault="005136A6" w:rsidP="005136A6">
      <w:pPr>
        <w:rPr>
          <w:rFonts w:ascii="Arial" w:eastAsia="Arial" w:hAnsi="Arial" w:cs="Arial"/>
          <w:color w:val="000000"/>
        </w:rPr>
      </w:pPr>
    </w:p>
    <w:p w14:paraId="30F813CC" w14:textId="52298C17" w:rsidR="00871DAD" w:rsidRDefault="007032FE">
      <w:pPr>
        <w:numPr>
          <w:ilvl w:val="0"/>
          <w:numId w:val="1"/>
        </w:numPr>
        <w:spacing w:line="360" w:lineRule="auto"/>
        <w:ind w:left="0"/>
        <w:rPr>
          <w:rFonts w:ascii="Arial" w:eastAsia="Arial" w:hAnsi="Arial" w:cs="Arial"/>
          <w:color w:val="000000"/>
        </w:rPr>
      </w:pPr>
      <w:r>
        <w:rPr>
          <w:rFonts w:ascii="Arial" w:eastAsia="Arial" w:hAnsi="Arial" w:cs="Arial"/>
          <w:color w:val="000000"/>
        </w:rPr>
        <w:lastRenderedPageBreak/>
        <w:t>Love Sign Update - Danny Murphy</w:t>
      </w:r>
    </w:p>
    <w:p w14:paraId="1EF03DDA" w14:textId="32B38FDC" w:rsidR="005136A6" w:rsidRDefault="00996850" w:rsidP="005136A6">
      <w:pPr>
        <w:rPr>
          <w:rFonts w:ascii="Arial" w:eastAsia="Arial" w:hAnsi="Arial" w:cs="Arial"/>
          <w:color w:val="000000"/>
        </w:rPr>
      </w:pPr>
      <w:r>
        <w:rPr>
          <w:rFonts w:ascii="Arial" w:eastAsia="Arial" w:hAnsi="Arial" w:cs="Arial"/>
          <w:color w:val="000000"/>
        </w:rPr>
        <w:t xml:space="preserve">Movement on the LOVE sign is stalled while </w:t>
      </w:r>
      <w:r w:rsidR="005136A6">
        <w:rPr>
          <w:rFonts w:ascii="Arial" w:eastAsia="Arial" w:hAnsi="Arial" w:cs="Arial"/>
          <w:color w:val="000000"/>
        </w:rPr>
        <w:t xml:space="preserve">waiting on engineering input from a structural engineer. Danny asked if anyone had a contact that might meet with us to let him know.   </w:t>
      </w:r>
    </w:p>
    <w:p w14:paraId="48C76556" w14:textId="77777777" w:rsidR="005136A6" w:rsidRDefault="005136A6" w:rsidP="005136A6">
      <w:pPr>
        <w:rPr>
          <w:rFonts w:ascii="Arial" w:eastAsia="Arial" w:hAnsi="Arial" w:cs="Arial"/>
          <w:color w:val="000000"/>
        </w:rPr>
      </w:pPr>
    </w:p>
    <w:p w14:paraId="381C36C7" w14:textId="075DE3AB" w:rsidR="00871DAD" w:rsidRPr="005136A6" w:rsidRDefault="007032FE">
      <w:pPr>
        <w:numPr>
          <w:ilvl w:val="0"/>
          <w:numId w:val="1"/>
        </w:numPr>
        <w:spacing w:line="360" w:lineRule="auto"/>
        <w:ind w:left="0"/>
        <w:rPr>
          <w:rFonts w:ascii="Arial" w:eastAsia="Arial" w:hAnsi="Arial" w:cs="Arial"/>
          <w:color w:val="000000"/>
        </w:rPr>
      </w:pPr>
      <w:r>
        <w:rPr>
          <w:rFonts w:ascii="Arial" w:eastAsia="Arial" w:hAnsi="Arial" w:cs="Arial"/>
          <w:color w:val="000000"/>
        </w:rPr>
        <w:t xml:space="preserve">Westminster Expansion </w:t>
      </w:r>
      <w:r>
        <w:rPr>
          <w:rFonts w:ascii="Arial" w:eastAsia="Arial" w:hAnsi="Arial" w:cs="Arial"/>
        </w:rPr>
        <w:t>Update</w:t>
      </w:r>
    </w:p>
    <w:p w14:paraId="37F3CE1F" w14:textId="33254D8A" w:rsidR="005136A6" w:rsidRDefault="005136A6" w:rsidP="005136A6">
      <w:pPr>
        <w:rPr>
          <w:rFonts w:ascii="Arial" w:eastAsia="Arial" w:hAnsi="Arial" w:cs="Arial"/>
        </w:rPr>
      </w:pPr>
      <w:r>
        <w:rPr>
          <w:rFonts w:ascii="Arial" w:eastAsia="Arial" w:hAnsi="Arial" w:cs="Arial"/>
        </w:rPr>
        <w:t xml:space="preserve">There is no update </w:t>
      </w:r>
      <w:r w:rsidR="00E26773">
        <w:rPr>
          <w:rFonts w:ascii="Arial" w:eastAsia="Arial" w:hAnsi="Arial" w:cs="Arial"/>
        </w:rPr>
        <w:t xml:space="preserve">on the lawsuit </w:t>
      </w:r>
      <w:r>
        <w:rPr>
          <w:rFonts w:ascii="Arial" w:eastAsia="Arial" w:hAnsi="Arial" w:cs="Arial"/>
        </w:rPr>
        <w:t xml:space="preserve">at this time. Blake has received receipts for </w:t>
      </w:r>
      <w:r w:rsidR="00996850">
        <w:rPr>
          <w:rFonts w:ascii="Arial" w:eastAsia="Arial" w:hAnsi="Arial" w:cs="Arial"/>
        </w:rPr>
        <w:t xml:space="preserve">three </w:t>
      </w:r>
      <w:r>
        <w:rPr>
          <w:rFonts w:ascii="Arial" w:eastAsia="Arial" w:hAnsi="Arial" w:cs="Arial"/>
        </w:rPr>
        <w:t>contributions totaling about $200 that we will match</w:t>
      </w:r>
      <w:r w:rsidR="00E26773">
        <w:rPr>
          <w:rFonts w:ascii="Arial" w:eastAsia="Arial" w:hAnsi="Arial" w:cs="Arial"/>
        </w:rPr>
        <w:t xml:space="preserve"> as approved at the November meeting</w:t>
      </w:r>
      <w:r>
        <w:rPr>
          <w:rFonts w:ascii="Arial" w:eastAsia="Arial" w:hAnsi="Arial" w:cs="Arial"/>
        </w:rPr>
        <w:t>.</w:t>
      </w:r>
    </w:p>
    <w:p w14:paraId="3B1954B5" w14:textId="77777777" w:rsidR="005136A6" w:rsidRDefault="005136A6" w:rsidP="005136A6">
      <w:pPr>
        <w:rPr>
          <w:rFonts w:ascii="Arial" w:eastAsia="Arial" w:hAnsi="Arial" w:cs="Arial"/>
          <w:color w:val="000000"/>
        </w:rPr>
      </w:pPr>
    </w:p>
    <w:p w14:paraId="2D6E3694" w14:textId="24878204" w:rsidR="00871DAD" w:rsidRDefault="007032FE">
      <w:pPr>
        <w:numPr>
          <w:ilvl w:val="0"/>
          <w:numId w:val="1"/>
        </w:numPr>
        <w:spacing w:line="360" w:lineRule="auto"/>
        <w:ind w:left="0"/>
        <w:rPr>
          <w:rFonts w:ascii="Arial" w:eastAsia="Arial" w:hAnsi="Arial" w:cs="Arial"/>
          <w:color w:val="000000"/>
        </w:rPr>
      </w:pPr>
      <w:r>
        <w:rPr>
          <w:rFonts w:ascii="Arial" w:eastAsia="Arial" w:hAnsi="Arial" w:cs="Arial"/>
          <w:color w:val="000000"/>
        </w:rPr>
        <w:t xml:space="preserve">Governmental Affairs Update - Paul Schubert </w:t>
      </w:r>
    </w:p>
    <w:p w14:paraId="7D938AE6" w14:textId="72808739" w:rsidR="005136A6" w:rsidRDefault="005136A6" w:rsidP="005136A6">
      <w:pPr>
        <w:rPr>
          <w:rFonts w:ascii="Arial" w:eastAsia="Arial" w:hAnsi="Arial" w:cs="Arial"/>
          <w:color w:val="000000"/>
        </w:rPr>
      </w:pPr>
      <w:r>
        <w:rPr>
          <w:rFonts w:ascii="Arial" w:eastAsia="Arial" w:hAnsi="Arial" w:cs="Arial"/>
          <w:color w:val="000000"/>
        </w:rPr>
        <w:t xml:space="preserve">Zoning and Planning agendas did not have anything Ocean Park related other than a </w:t>
      </w:r>
      <w:r w:rsidR="00996850">
        <w:rPr>
          <w:rFonts w:ascii="Arial" w:eastAsia="Arial" w:hAnsi="Arial" w:cs="Arial"/>
          <w:color w:val="000000"/>
        </w:rPr>
        <w:t>few</w:t>
      </w:r>
      <w:r>
        <w:rPr>
          <w:rFonts w:ascii="Arial" w:eastAsia="Arial" w:hAnsi="Arial" w:cs="Arial"/>
          <w:color w:val="000000"/>
        </w:rPr>
        <w:t xml:space="preserve"> STR applications. </w:t>
      </w:r>
    </w:p>
    <w:p w14:paraId="47D07E02" w14:textId="77777777" w:rsidR="007032FE" w:rsidRDefault="007032FE" w:rsidP="005136A6">
      <w:pPr>
        <w:rPr>
          <w:rFonts w:ascii="Arial" w:eastAsia="Arial" w:hAnsi="Arial" w:cs="Arial"/>
          <w:color w:val="000000"/>
        </w:rPr>
      </w:pPr>
    </w:p>
    <w:p w14:paraId="17E11D9D" w14:textId="77777777" w:rsidR="005136A6" w:rsidRDefault="005136A6" w:rsidP="005136A6">
      <w:pPr>
        <w:rPr>
          <w:rFonts w:ascii="Arial" w:eastAsia="Arial" w:hAnsi="Arial" w:cs="Arial"/>
          <w:color w:val="000000"/>
        </w:rPr>
      </w:pPr>
    </w:p>
    <w:p w14:paraId="78308DC6" w14:textId="3239C54F" w:rsidR="00871DAD" w:rsidRPr="005136A6" w:rsidRDefault="007032FE">
      <w:pPr>
        <w:numPr>
          <w:ilvl w:val="0"/>
          <w:numId w:val="1"/>
        </w:numPr>
        <w:spacing w:line="360" w:lineRule="auto"/>
        <w:ind w:left="0"/>
        <w:rPr>
          <w:rFonts w:ascii="Arial" w:eastAsia="Arial" w:hAnsi="Arial" w:cs="Arial"/>
        </w:rPr>
      </w:pPr>
      <w:r>
        <w:rPr>
          <w:rFonts w:ascii="Arial" w:eastAsia="Arial" w:hAnsi="Arial" w:cs="Arial"/>
          <w:color w:val="000000"/>
        </w:rPr>
        <w:t>Beach Sand Replenishment Update - Jill Doczi</w:t>
      </w:r>
    </w:p>
    <w:p w14:paraId="6D534728" w14:textId="55D37739" w:rsidR="005136A6" w:rsidRDefault="005136A6" w:rsidP="005136A6">
      <w:pPr>
        <w:rPr>
          <w:rFonts w:ascii="Arial" w:eastAsia="Arial" w:hAnsi="Arial" w:cs="Arial"/>
          <w:color w:val="000000"/>
        </w:rPr>
      </w:pPr>
      <w:r>
        <w:rPr>
          <w:rFonts w:ascii="Arial" w:eastAsia="Arial" w:hAnsi="Arial" w:cs="Arial"/>
          <w:color w:val="000000"/>
        </w:rPr>
        <w:t>There are no changes to sand replenishment from what was reported in November.  The money is still set aside by the city to do replenishment in the interim if needed.  We are in a holding pattern for fireworks. We did not lose our deposit as it will be applied to the next show once we are able to schedule.</w:t>
      </w:r>
    </w:p>
    <w:p w14:paraId="2C91ACE3" w14:textId="6BA23882" w:rsidR="005136A6" w:rsidRDefault="005136A6" w:rsidP="005136A6">
      <w:pPr>
        <w:rPr>
          <w:rFonts w:ascii="Arial" w:eastAsia="Arial" w:hAnsi="Arial" w:cs="Arial"/>
          <w:color w:val="000000"/>
        </w:rPr>
      </w:pPr>
    </w:p>
    <w:p w14:paraId="79BBE61A" w14:textId="5A4137C7" w:rsidR="00871DAD" w:rsidRDefault="005136A6">
      <w:pPr>
        <w:numPr>
          <w:ilvl w:val="0"/>
          <w:numId w:val="1"/>
        </w:numPr>
        <w:spacing w:line="360" w:lineRule="auto"/>
        <w:ind w:left="0"/>
        <w:rPr>
          <w:rFonts w:ascii="Arial" w:eastAsia="Arial" w:hAnsi="Arial" w:cs="Arial"/>
          <w:color w:val="000000"/>
        </w:rPr>
      </w:pPr>
      <w:bookmarkStart w:id="3" w:name="_Hlk58521249"/>
      <w:r>
        <w:rPr>
          <w:rFonts w:ascii="Arial" w:eastAsia="Arial" w:hAnsi="Arial" w:cs="Arial"/>
          <w:color w:val="000000"/>
        </w:rPr>
        <w:t>Other Business</w:t>
      </w:r>
    </w:p>
    <w:p w14:paraId="78AC2260" w14:textId="77777777" w:rsidR="00E26773" w:rsidRDefault="00E26773" w:rsidP="00E26773">
      <w:pPr>
        <w:rPr>
          <w:rFonts w:ascii="Arial" w:eastAsia="Arial" w:hAnsi="Arial" w:cs="Arial"/>
          <w:color w:val="000000"/>
        </w:rPr>
      </w:pPr>
      <w:r>
        <w:rPr>
          <w:rFonts w:ascii="Arial" w:eastAsia="Arial" w:hAnsi="Arial" w:cs="Arial"/>
          <w:color w:val="000000"/>
        </w:rPr>
        <w:t>Ryan thanked OPCL for the opportunity to serve as President over the past year as he fulfilled the second year of Andrew Broyles second term.  Ryan will remain on the board as the Past President.  Blake and Ryan thanked Andrew for his service in the prior three years.  Andrew has served as Past President this past year and will rotate off the board.</w:t>
      </w:r>
    </w:p>
    <w:p w14:paraId="7EAFB0B6" w14:textId="77777777" w:rsidR="00E26773" w:rsidRDefault="00E26773" w:rsidP="00E26773">
      <w:pPr>
        <w:rPr>
          <w:rFonts w:ascii="Arial" w:eastAsia="Arial" w:hAnsi="Arial" w:cs="Arial"/>
          <w:color w:val="000000"/>
        </w:rPr>
      </w:pPr>
    </w:p>
    <w:p w14:paraId="6AFDE8BF" w14:textId="56B3DBC9" w:rsidR="00E26773" w:rsidRDefault="00E26773">
      <w:pPr>
        <w:numPr>
          <w:ilvl w:val="0"/>
          <w:numId w:val="1"/>
        </w:numPr>
        <w:spacing w:line="360" w:lineRule="auto"/>
        <w:ind w:left="0"/>
        <w:rPr>
          <w:rFonts w:ascii="Arial" w:eastAsia="Arial" w:hAnsi="Arial" w:cs="Arial"/>
          <w:color w:val="000000"/>
        </w:rPr>
      </w:pPr>
      <w:r>
        <w:rPr>
          <w:rFonts w:ascii="Arial" w:eastAsia="Arial" w:hAnsi="Arial" w:cs="Arial"/>
          <w:color w:val="000000"/>
        </w:rPr>
        <w:t>Adjournment</w:t>
      </w:r>
    </w:p>
    <w:p w14:paraId="4D039BA4" w14:textId="2D67C498" w:rsidR="00E26773" w:rsidRDefault="00E26773" w:rsidP="00E26773">
      <w:pPr>
        <w:spacing w:line="360" w:lineRule="auto"/>
        <w:rPr>
          <w:rFonts w:ascii="Arial" w:eastAsia="Arial" w:hAnsi="Arial" w:cs="Arial"/>
          <w:color w:val="000000"/>
        </w:rPr>
      </w:pPr>
      <w:r>
        <w:rPr>
          <w:rFonts w:ascii="Arial" w:eastAsia="Arial" w:hAnsi="Arial" w:cs="Arial"/>
          <w:color w:val="000000"/>
        </w:rPr>
        <w:t>The meeting was adjourned at 7:30 p.m.</w:t>
      </w:r>
    </w:p>
    <w:bookmarkEnd w:id="3"/>
    <w:p w14:paraId="6CAE272E" w14:textId="77777777" w:rsidR="00E26773" w:rsidRDefault="00E26773" w:rsidP="00E26773">
      <w:pPr>
        <w:rPr>
          <w:rFonts w:ascii="Arial" w:eastAsia="Arial" w:hAnsi="Arial" w:cs="Arial"/>
          <w:color w:val="000000"/>
        </w:rPr>
      </w:pPr>
    </w:p>
    <w:sectPr w:rsidR="00E26773">
      <w:pgSz w:w="12240" w:h="15840"/>
      <w:pgMar w:top="720" w:right="1440" w:bottom="1152"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9404D4"/>
    <w:multiLevelType w:val="multilevel"/>
    <w:tmpl w:val="D974D4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1" w15:restartNumberingAfterBreak="0">
    <w:nsid w:val="665812DC"/>
    <w:multiLevelType w:val="hybridMultilevel"/>
    <w:tmpl w:val="6B38A4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DAD"/>
    <w:rsid w:val="000E51E8"/>
    <w:rsid w:val="00137DB5"/>
    <w:rsid w:val="005136A6"/>
    <w:rsid w:val="007032FE"/>
    <w:rsid w:val="00871DAD"/>
    <w:rsid w:val="00996850"/>
    <w:rsid w:val="00CB0ABA"/>
    <w:rsid w:val="00DE1DE3"/>
    <w:rsid w:val="00E26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3147C"/>
  <w15:docId w15:val="{87A7771A-9B3F-4599-8721-C903A2699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BodyA">
    <w:name w:val="Body A"/>
    <w:rsid w:val="00D0771C"/>
    <w:pPr>
      <w:pBdr>
        <w:top w:val="nil"/>
        <w:left w:val="nil"/>
        <w:bottom w:val="nil"/>
        <w:right w:val="nil"/>
        <w:between w:val="nil"/>
        <w:bar w:val="nil"/>
      </w:pBdr>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E3B0E"/>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Hepct+dwCwOVPZ48piRPdZKncQ==">AMUW2mWRemNvJNO+gkpioe7FFr+l1N413Dt5J+ONsV4nKN3zwihVcjXC5meHc/ckjEq9cKsyWQeEd7ilI4D1Yuen6bQDa03QyTZI5iwelB56FGtENWbyFExtva3oKfRoJStB8IMLGQLtS12n78/y4l4S2/ktASFv/Tqj2wcI/3owOcUO2iao6KhdCpBZaEygPjkG2nViU7k8UDt55tAV76PpRosU6uhTZGZpV0A8kr/bO9tvXADLm88=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438</Words>
  <Characters>2498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 Demers</dc:creator>
  <cp:lastModifiedBy>bjdemers</cp:lastModifiedBy>
  <cp:revision>3</cp:revision>
  <dcterms:created xsi:type="dcterms:W3CDTF">2020-12-11T00:47:00Z</dcterms:created>
  <dcterms:modified xsi:type="dcterms:W3CDTF">2020-12-11T00:50:00Z</dcterms:modified>
</cp:coreProperties>
</file>